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6F" w:rsidRPr="00477132" w:rsidRDefault="0063696F" w:rsidP="009033D5">
      <w:pPr>
        <w:spacing w:line="300" w:lineRule="auto"/>
        <w:jc w:val="center"/>
        <w:rPr>
          <w:b/>
          <w:sz w:val="28"/>
          <w:szCs w:val="28"/>
        </w:rPr>
      </w:pPr>
      <w:r w:rsidRPr="00477132">
        <w:rPr>
          <w:b/>
          <w:sz w:val="28"/>
          <w:szCs w:val="28"/>
        </w:rPr>
        <w:t>Рекомендации</w:t>
      </w:r>
    </w:p>
    <w:p w:rsidR="0063696F" w:rsidRPr="00477132" w:rsidRDefault="0063696F" w:rsidP="009033D5">
      <w:pPr>
        <w:spacing w:line="300" w:lineRule="auto"/>
        <w:jc w:val="center"/>
        <w:rPr>
          <w:b/>
          <w:sz w:val="28"/>
          <w:szCs w:val="28"/>
        </w:rPr>
      </w:pPr>
      <w:r w:rsidRPr="00477132">
        <w:rPr>
          <w:b/>
          <w:sz w:val="28"/>
          <w:szCs w:val="28"/>
        </w:rPr>
        <w:t>по снижению сметной стоимости объектов,</w:t>
      </w:r>
    </w:p>
    <w:p w:rsidR="0063696F" w:rsidRPr="00477132" w:rsidRDefault="0063696F" w:rsidP="009033D5">
      <w:pPr>
        <w:spacing w:line="300" w:lineRule="auto"/>
        <w:jc w:val="center"/>
        <w:rPr>
          <w:b/>
          <w:sz w:val="28"/>
          <w:szCs w:val="28"/>
        </w:rPr>
      </w:pPr>
      <w:r w:rsidRPr="00477132">
        <w:rPr>
          <w:b/>
          <w:sz w:val="28"/>
          <w:szCs w:val="28"/>
        </w:rPr>
        <w:t xml:space="preserve">повышению </w:t>
      </w:r>
      <w:proofErr w:type="spellStart"/>
      <w:r w:rsidRPr="00477132">
        <w:rPr>
          <w:b/>
          <w:sz w:val="28"/>
          <w:szCs w:val="28"/>
        </w:rPr>
        <w:t>энергоэффективности</w:t>
      </w:r>
      <w:proofErr w:type="spellEnd"/>
      <w:r w:rsidRPr="00477132">
        <w:rPr>
          <w:b/>
          <w:sz w:val="28"/>
          <w:szCs w:val="28"/>
        </w:rPr>
        <w:t>,</w:t>
      </w:r>
    </w:p>
    <w:p w:rsidR="0063696F" w:rsidRPr="00477132" w:rsidRDefault="0063696F" w:rsidP="009033D5">
      <w:pPr>
        <w:spacing w:line="300" w:lineRule="auto"/>
        <w:jc w:val="center"/>
        <w:rPr>
          <w:b/>
          <w:sz w:val="28"/>
          <w:szCs w:val="28"/>
        </w:rPr>
      </w:pPr>
      <w:r w:rsidRPr="00477132">
        <w:rPr>
          <w:b/>
          <w:sz w:val="28"/>
          <w:szCs w:val="28"/>
        </w:rPr>
        <w:t>применению новых материалов и технологий,</w:t>
      </w:r>
    </w:p>
    <w:p w:rsidR="0063696F" w:rsidRPr="00E6733A" w:rsidRDefault="0063696F" w:rsidP="009033D5">
      <w:pPr>
        <w:spacing w:line="300" w:lineRule="auto"/>
        <w:jc w:val="center"/>
        <w:rPr>
          <w:b/>
          <w:sz w:val="28"/>
          <w:szCs w:val="28"/>
        </w:rPr>
      </w:pPr>
      <w:proofErr w:type="spellStart"/>
      <w:r w:rsidRPr="00E6733A">
        <w:rPr>
          <w:b/>
          <w:sz w:val="28"/>
          <w:szCs w:val="28"/>
        </w:rPr>
        <w:t>импортозамещению</w:t>
      </w:r>
      <w:proofErr w:type="spellEnd"/>
    </w:p>
    <w:p w:rsidR="00B7569E" w:rsidRPr="00E6733A" w:rsidRDefault="00B7569E" w:rsidP="00F267DC">
      <w:pPr>
        <w:suppressAutoHyphens/>
        <w:spacing w:line="276" w:lineRule="auto"/>
        <w:jc w:val="both"/>
        <w:rPr>
          <w:sz w:val="28"/>
        </w:rPr>
      </w:pPr>
    </w:p>
    <w:p w:rsidR="0002797A" w:rsidRPr="00E6733A" w:rsidRDefault="009033D5" w:rsidP="009033D5">
      <w:pPr>
        <w:pStyle w:val="a5"/>
        <w:spacing w:line="300" w:lineRule="auto"/>
        <w:ind w:left="709" w:firstLine="0"/>
        <w:rPr>
          <w:b/>
          <w:szCs w:val="28"/>
        </w:rPr>
      </w:pPr>
      <w:r>
        <w:rPr>
          <w:b/>
          <w:szCs w:val="28"/>
        </w:rPr>
        <w:t xml:space="preserve">                                             </w:t>
      </w:r>
      <w:r w:rsidR="0002797A" w:rsidRPr="00E6733A">
        <w:rPr>
          <w:b/>
          <w:szCs w:val="28"/>
          <w:lang w:val="en-US"/>
        </w:rPr>
        <w:t>I</w:t>
      </w:r>
      <w:r w:rsidR="0002797A" w:rsidRPr="00E6733A">
        <w:rPr>
          <w:b/>
          <w:szCs w:val="28"/>
        </w:rPr>
        <w:t>.</w:t>
      </w:r>
      <w:r w:rsidR="00B4240E" w:rsidRPr="00E6733A">
        <w:rPr>
          <w:b/>
          <w:szCs w:val="28"/>
        </w:rPr>
        <w:t xml:space="preserve"> </w:t>
      </w:r>
      <w:r w:rsidR="00C858FC">
        <w:rPr>
          <w:b/>
          <w:szCs w:val="28"/>
        </w:rPr>
        <w:t>Введение</w:t>
      </w:r>
    </w:p>
    <w:p w:rsidR="00B4240E" w:rsidRPr="00E6733A" w:rsidRDefault="00B4240E" w:rsidP="00B4240E">
      <w:pPr>
        <w:pStyle w:val="a5"/>
        <w:spacing w:line="300" w:lineRule="auto"/>
        <w:ind w:left="0"/>
        <w:rPr>
          <w:b/>
          <w:szCs w:val="28"/>
        </w:rPr>
      </w:pPr>
    </w:p>
    <w:p w:rsidR="0002797A" w:rsidRPr="00E6733A" w:rsidRDefault="0002797A" w:rsidP="009033D5">
      <w:pPr>
        <w:pStyle w:val="a5"/>
        <w:numPr>
          <w:ilvl w:val="0"/>
          <w:numId w:val="1"/>
        </w:numPr>
        <w:ind w:left="0" w:firstLine="709"/>
        <w:rPr>
          <w:rFonts w:cs="Times New Roman"/>
          <w:szCs w:val="28"/>
        </w:rPr>
      </w:pPr>
      <w:r w:rsidRPr="00E6733A">
        <w:rPr>
          <w:rFonts w:cs="Times New Roman"/>
          <w:szCs w:val="28"/>
        </w:rPr>
        <w:t xml:space="preserve">Целью разработки настоящих рекомендаций является </w:t>
      </w:r>
      <w:r w:rsidR="004950DE" w:rsidRPr="00E6733A">
        <w:rPr>
          <w:rFonts w:cs="Times New Roman"/>
          <w:szCs w:val="28"/>
        </w:rPr>
        <w:t>совершенствовани</w:t>
      </w:r>
      <w:r w:rsidR="00CD629D" w:rsidRPr="00E6733A">
        <w:rPr>
          <w:rFonts w:cs="Times New Roman"/>
          <w:szCs w:val="28"/>
        </w:rPr>
        <w:t>е</w:t>
      </w:r>
      <w:r w:rsidR="004950DE" w:rsidRPr="00E6733A">
        <w:rPr>
          <w:rFonts w:cs="Times New Roman"/>
          <w:szCs w:val="28"/>
        </w:rPr>
        <w:t xml:space="preserve"> проектно-сметного дела и повышени</w:t>
      </w:r>
      <w:r w:rsidR="00CF45AB" w:rsidRPr="00E6733A">
        <w:rPr>
          <w:rFonts w:cs="Times New Roman"/>
          <w:szCs w:val="28"/>
        </w:rPr>
        <w:t>е</w:t>
      </w:r>
      <w:r w:rsidR="004950DE" w:rsidRPr="00E6733A">
        <w:rPr>
          <w:rFonts w:cs="Times New Roman"/>
          <w:szCs w:val="28"/>
        </w:rPr>
        <w:t xml:space="preserve"> эффективности капитальных</w:t>
      </w:r>
      <w:r w:rsidR="00CD629D" w:rsidRPr="00E6733A">
        <w:rPr>
          <w:rFonts w:cs="Times New Roman"/>
          <w:szCs w:val="28"/>
        </w:rPr>
        <w:t xml:space="preserve"> </w:t>
      </w:r>
      <w:r w:rsidR="004950DE" w:rsidRPr="00E6733A">
        <w:rPr>
          <w:rFonts w:cs="Times New Roman"/>
          <w:szCs w:val="28"/>
        </w:rPr>
        <w:t>вложений</w:t>
      </w:r>
      <w:r w:rsidR="00CD629D" w:rsidRPr="00E6733A">
        <w:rPr>
          <w:rFonts w:cs="Times New Roman"/>
          <w:szCs w:val="28"/>
        </w:rPr>
        <w:t xml:space="preserve"> </w:t>
      </w:r>
      <w:r w:rsidR="004950DE" w:rsidRPr="00E6733A">
        <w:rPr>
          <w:rFonts w:cs="Times New Roman"/>
          <w:szCs w:val="28"/>
        </w:rPr>
        <w:t>в строительство (реконструкцию</w:t>
      </w:r>
      <w:r w:rsidR="00D91E00" w:rsidRPr="00E6733A">
        <w:rPr>
          <w:rFonts w:cs="Times New Roman"/>
          <w:szCs w:val="28"/>
        </w:rPr>
        <w:t>, капитальный ремонт</w:t>
      </w:r>
      <w:r w:rsidR="004950DE" w:rsidRPr="00E6733A">
        <w:rPr>
          <w:rFonts w:cs="Times New Roman"/>
          <w:szCs w:val="28"/>
        </w:rPr>
        <w:t>) объектов капитального</w:t>
      </w:r>
      <w:r w:rsidR="00CD629D" w:rsidRPr="00E6733A">
        <w:rPr>
          <w:rFonts w:cs="Times New Roman"/>
          <w:szCs w:val="28"/>
        </w:rPr>
        <w:t xml:space="preserve"> </w:t>
      </w:r>
      <w:r w:rsidR="004950DE" w:rsidRPr="00E6733A">
        <w:rPr>
          <w:rFonts w:cs="Times New Roman"/>
          <w:szCs w:val="28"/>
        </w:rPr>
        <w:t>строительства</w:t>
      </w:r>
      <w:r w:rsidR="00CD629D" w:rsidRPr="00E6733A">
        <w:rPr>
          <w:rFonts w:cs="Times New Roman"/>
          <w:szCs w:val="28"/>
        </w:rPr>
        <w:t xml:space="preserve"> </w:t>
      </w:r>
      <w:r w:rsidR="004950DE" w:rsidRPr="00E6733A">
        <w:rPr>
          <w:rFonts w:cs="Times New Roman"/>
          <w:szCs w:val="28"/>
        </w:rPr>
        <w:t xml:space="preserve">и сетей </w:t>
      </w:r>
      <w:r w:rsidR="000E3BFB">
        <w:rPr>
          <w:rFonts w:cs="Times New Roman"/>
          <w:szCs w:val="28"/>
        </w:rPr>
        <w:br/>
      </w:r>
      <w:r w:rsidR="004950DE" w:rsidRPr="00E6733A">
        <w:rPr>
          <w:rFonts w:cs="Times New Roman"/>
          <w:szCs w:val="28"/>
        </w:rPr>
        <w:t>инженерно-технического обеспечения.</w:t>
      </w:r>
    </w:p>
    <w:p w:rsidR="00D86E62" w:rsidRDefault="00D86E62" w:rsidP="009033D5">
      <w:pPr>
        <w:pStyle w:val="a5"/>
        <w:numPr>
          <w:ilvl w:val="0"/>
          <w:numId w:val="1"/>
        </w:numPr>
        <w:ind w:left="0" w:firstLine="709"/>
        <w:rPr>
          <w:rFonts w:cs="Times New Roman"/>
          <w:szCs w:val="28"/>
        </w:rPr>
      </w:pPr>
      <w:r w:rsidRPr="00E6733A">
        <w:rPr>
          <w:rFonts w:cs="Times New Roman"/>
          <w:szCs w:val="28"/>
        </w:rPr>
        <w:t xml:space="preserve">Применение настоящих рекомендаций возможно </w:t>
      </w:r>
      <w:r w:rsidR="00CF45AB" w:rsidRPr="00E6733A">
        <w:rPr>
          <w:rFonts w:cs="Times New Roman"/>
          <w:szCs w:val="28"/>
        </w:rPr>
        <w:br/>
      </w:r>
      <w:r w:rsidRPr="00E6733A">
        <w:rPr>
          <w:rFonts w:cs="Times New Roman"/>
          <w:szCs w:val="28"/>
        </w:rPr>
        <w:t xml:space="preserve">при </w:t>
      </w:r>
      <w:r w:rsidR="00CF45AB" w:rsidRPr="00E6733A">
        <w:rPr>
          <w:rFonts w:cs="Times New Roman"/>
          <w:szCs w:val="28"/>
        </w:rPr>
        <w:t>подготовке проектной документации и выполнении инженерных изысканий при строительстве, реконструкции и капитальном ремонте объектов капитального строительства,</w:t>
      </w:r>
      <w:r w:rsidRPr="00E6733A">
        <w:rPr>
          <w:rFonts w:cs="Times New Roman"/>
          <w:szCs w:val="28"/>
        </w:rPr>
        <w:t xml:space="preserve"> </w:t>
      </w:r>
      <w:r w:rsidR="00867C36" w:rsidRPr="009A6C6C">
        <w:rPr>
          <w:rFonts w:cs="Times New Roman"/>
          <w:color w:val="000000"/>
          <w:szCs w:val="28"/>
        </w:rPr>
        <w:t>работ по сохранению объектов культурного наследия (памятников истории и культуры) народов Российской Федерации</w:t>
      </w:r>
      <w:r w:rsidR="00867C36">
        <w:rPr>
          <w:rFonts w:cs="Times New Roman"/>
          <w:color w:val="000000"/>
          <w:szCs w:val="28"/>
        </w:rPr>
        <w:t>,</w:t>
      </w:r>
      <w:r w:rsidR="00867C36" w:rsidRPr="00E6733A">
        <w:rPr>
          <w:rFonts w:cs="Times New Roman"/>
          <w:szCs w:val="28"/>
        </w:rPr>
        <w:t xml:space="preserve"> </w:t>
      </w:r>
      <w:r w:rsidR="00867C36" w:rsidRPr="009A6C6C">
        <w:rPr>
          <w:rFonts w:cs="Times New Roman"/>
          <w:color w:val="000000"/>
          <w:szCs w:val="28"/>
        </w:rPr>
        <w:t>финансирование которых планируется осуществлять полностью или частично за счет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r w:rsidR="00CF45AB" w:rsidRPr="00E6733A">
        <w:rPr>
          <w:rFonts w:cs="Times New Roman"/>
          <w:szCs w:val="28"/>
        </w:rPr>
        <w:t>, а также иными организациями.</w:t>
      </w:r>
    </w:p>
    <w:p w:rsidR="00D86E62" w:rsidRPr="00E6733A" w:rsidRDefault="00D86E62" w:rsidP="009033D5">
      <w:pPr>
        <w:autoSpaceDE w:val="0"/>
        <w:autoSpaceDN w:val="0"/>
        <w:adjustRightInd w:val="0"/>
        <w:spacing w:line="360" w:lineRule="auto"/>
        <w:jc w:val="both"/>
        <w:rPr>
          <w:rFonts w:eastAsiaTheme="minorHAnsi"/>
          <w:sz w:val="28"/>
          <w:szCs w:val="28"/>
          <w:lang w:eastAsia="en-US"/>
        </w:rPr>
      </w:pPr>
    </w:p>
    <w:p w:rsidR="0063696F" w:rsidRPr="00E6733A" w:rsidRDefault="009903C1" w:rsidP="009033D5">
      <w:pPr>
        <w:spacing w:line="360" w:lineRule="auto"/>
        <w:ind w:firstLine="709"/>
        <w:jc w:val="center"/>
        <w:rPr>
          <w:b/>
          <w:sz w:val="28"/>
          <w:szCs w:val="28"/>
        </w:rPr>
      </w:pPr>
      <w:r w:rsidRPr="00E6733A">
        <w:rPr>
          <w:b/>
          <w:sz w:val="28"/>
          <w:szCs w:val="28"/>
          <w:lang w:val="en-US"/>
        </w:rPr>
        <w:t>I</w:t>
      </w:r>
      <w:r w:rsidR="00963711" w:rsidRPr="00E6733A">
        <w:rPr>
          <w:b/>
          <w:sz w:val="28"/>
          <w:szCs w:val="28"/>
          <w:lang w:val="en-US"/>
        </w:rPr>
        <w:t>I</w:t>
      </w:r>
      <w:r w:rsidR="00963711" w:rsidRPr="00E6733A">
        <w:rPr>
          <w:b/>
          <w:sz w:val="28"/>
          <w:szCs w:val="28"/>
        </w:rPr>
        <w:t xml:space="preserve">. </w:t>
      </w:r>
      <w:r w:rsidR="001152C3">
        <w:rPr>
          <w:b/>
          <w:sz w:val="28"/>
          <w:szCs w:val="28"/>
        </w:rPr>
        <w:t>Общие р</w:t>
      </w:r>
      <w:r w:rsidR="0063696F" w:rsidRPr="00E6733A">
        <w:rPr>
          <w:b/>
          <w:sz w:val="28"/>
          <w:szCs w:val="28"/>
        </w:rPr>
        <w:t>екомендации по снижению сметной стоимости объектов:</w:t>
      </w:r>
    </w:p>
    <w:p w:rsidR="00AF09FF" w:rsidRPr="00E6733A" w:rsidRDefault="00AF09FF" w:rsidP="009033D5">
      <w:pPr>
        <w:spacing w:line="360" w:lineRule="auto"/>
        <w:ind w:firstLine="709"/>
        <w:rPr>
          <w:sz w:val="28"/>
          <w:szCs w:val="28"/>
        </w:rPr>
      </w:pPr>
    </w:p>
    <w:p w:rsidR="007F37BA" w:rsidRPr="00E6733A" w:rsidRDefault="007F37BA" w:rsidP="009033D5">
      <w:pPr>
        <w:pStyle w:val="a5"/>
        <w:numPr>
          <w:ilvl w:val="0"/>
          <w:numId w:val="5"/>
        </w:numPr>
        <w:ind w:left="0" w:firstLine="709"/>
        <w:rPr>
          <w:rFonts w:cs="Times New Roman"/>
          <w:szCs w:val="28"/>
        </w:rPr>
      </w:pPr>
      <w:proofErr w:type="gramStart"/>
      <w:r w:rsidRPr="00E6733A">
        <w:rPr>
          <w:rFonts w:cs="Times New Roman"/>
          <w:szCs w:val="28"/>
        </w:rPr>
        <w:t xml:space="preserve">Обеспечить качественную подготовку технико-экономического обоснования инвестиционно-строительных проектов с оптимальным выбором строительной площадки будущего строительства, что позволит снизить затраты на подготовку территории строительства (приведение </w:t>
      </w:r>
      <w:r w:rsidRPr="00E6733A">
        <w:rPr>
          <w:rFonts w:cs="Times New Roman"/>
          <w:szCs w:val="28"/>
        </w:rPr>
        <w:lastRenderedPageBreak/>
        <w:t>участка в годное состояние, вывоз непригодного грунта, планировку террито</w:t>
      </w:r>
      <w:r w:rsidR="009033D5">
        <w:rPr>
          <w:rFonts w:cs="Times New Roman"/>
          <w:szCs w:val="28"/>
        </w:rPr>
        <w:t>рии</w:t>
      </w:r>
      <w:r w:rsidR="005526D7">
        <w:rPr>
          <w:rFonts w:cs="Times New Roman"/>
          <w:szCs w:val="28"/>
        </w:rPr>
        <w:t xml:space="preserve"> </w:t>
      </w:r>
      <w:r w:rsidR="009033D5">
        <w:rPr>
          <w:rFonts w:cs="Times New Roman"/>
          <w:szCs w:val="28"/>
        </w:rPr>
        <w:t>до нужной отметки, вынос из-</w:t>
      </w:r>
      <w:r w:rsidRPr="00E6733A">
        <w:rPr>
          <w:rFonts w:cs="Times New Roman"/>
          <w:szCs w:val="28"/>
        </w:rPr>
        <w:t xml:space="preserve">под пятна застройки существующих сетей </w:t>
      </w:r>
      <w:proofErr w:type="spellStart"/>
      <w:r w:rsidRPr="00E6733A">
        <w:rPr>
          <w:rFonts w:cs="Times New Roman"/>
          <w:szCs w:val="28"/>
        </w:rPr>
        <w:t>и</w:t>
      </w:r>
      <w:r w:rsidR="00867C36">
        <w:rPr>
          <w:rFonts w:cs="Times New Roman"/>
          <w:szCs w:val="28"/>
        </w:rPr>
        <w:t>.</w:t>
      </w:r>
      <w:r w:rsidRPr="00E6733A">
        <w:rPr>
          <w:rFonts w:cs="Times New Roman"/>
          <w:szCs w:val="28"/>
        </w:rPr>
        <w:t>т.п</w:t>
      </w:r>
      <w:proofErr w:type="spellEnd"/>
      <w:r w:rsidRPr="00E6733A">
        <w:rPr>
          <w:rFonts w:cs="Times New Roman"/>
          <w:szCs w:val="28"/>
        </w:rPr>
        <w:t>.) и затраты на инженерное обеспечение (позволит спрогнозировать и, соответственно, уменьшить затраты на оплату монополистам стоимости по</w:t>
      </w:r>
      <w:r w:rsidR="003F665E">
        <w:rPr>
          <w:rFonts w:cs="Times New Roman"/>
          <w:szCs w:val="28"/>
        </w:rPr>
        <w:t>дключения</w:t>
      </w:r>
      <w:proofErr w:type="gramEnd"/>
      <w:r w:rsidR="003F665E">
        <w:rPr>
          <w:rFonts w:cs="Times New Roman"/>
          <w:szCs w:val="28"/>
        </w:rPr>
        <w:t xml:space="preserve"> и производства работ </w:t>
      </w:r>
      <w:r w:rsidR="005526D7">
        <w:rPr>
          <w:rFonts w:cs="Times New Roman"/>
          <w:szCs w:val="28"/>
        </w:rPr>
        <w:br/>
      </w:r>
      <w:r w:rsidRPr="00E6733A">
        <w:rPr>
          <w:rFonts w:cs="Times New Roman"/>
          <w:szCs w:val="28"/>
        </w:rPr>
        <w:t>по строительству протяженных внеплощадочных инженерных сетей).</w:t>
      </w:r>
    </w:p>
    <w:p w:rsidR="007F37BA" w:rsidRDefault="007F37BA" w:rsidP="009033D5">
      <w:pPr>
        <w:pStyle w:val="a5"/>
        <w:numPr>
          <w:ilvl w:val="0"/>
          <w:numId w:val="5"/>
        </w:numPr>
        <w:ind w:left="0" w:firstLine="709"/>
        <w:rPr>
          <w:rFonts w:cs="Times New Roman"/>
          <w:szCs w:val="28"/>
        </w:rPr>
      </w:pPr>
      <w:r w:rsidRPr="00E6733A">
        <w:rPr>
          <w:rFonts w:cs="Times New Roman"/>
          <w:szCs w:val="28"/>
        </w:rPr>
        <w:t xml:space="preserve">На основании подготовленного </w:t>
      </w:r>
      <w:r w:rsidR="0002797A" w:rsidRPr="00E6733A">
        <w:rPr>
          <w:rFonts w:cs="Times New Roman"/>
          <w:szCs w:val="28"/>
        </w:rPr>
        <w:t xml:space="preserve">технико-экономического обоснования </w:t>
      </w:r>
      <w:r w:rsidRPr="00E6733A">
        <w:rPr>
          <w:rFonts w:cs="Times New Roman"/>
          <w:szCs w:val="28"/>
        </w:rPr>
        <w:t>Заказчикам</w:t>
      </w:r>
      <w:r w:rsidR="00BE773A">
        <w:rPr>
          <w:rFonts w:cs="Times New Roman"/>
          <w:szCs w:val="28"/>
        </w:rPr>
        <w:t xml:space="preserve"> необходимо</w:t>
      </w:r>
      <w:r w:rsidRPr="00E6733A">
        <w:rPr>
          <w:rFonts w:cs="Times New Roman"/>
          <w:szCs w:val="28"/>
        </w:rPr>
        <w:t xml:space="preserve"> отражать</w:t>
      </w:r>
      <w:r w:rsidR="0002797A" w:rsidRPr="00E6733A">
        <w:rPr>
          <w:rFonts w:cs="Times New Roman"/>
          <w:szCs w:val="28"/>
        </w:rPr>
        <w:t xml:space="preserve"> </w:t>
      </w:r>
      <w:r w:rsidRPr="00E6733A">
        <w:rPr>
          <w:rFonts w:cs="Times New Roman"/>
          <w:szCs w:val="28"/>
        </w:rPr>
        <w:t xml:space="preserve">в задании </w:t>
      </w:r>
      <w:r w:rsidR="0002797A" w:rsidRPr="00E6733A">
        <w:rPr>
          <w:rFonts w:cs="Times New Roman"/>
          <w:szCs w:val="28"/>
        </w:rPr>
        <w:br/>
      </w:r>
      <w:r w:rsidRPr="00E6733A">
        <w:rPr>
          <w:rFonts w:cs="Times New Roman"/>
          <w:szCs w:val="28"/>
        </w:rPr>
        <w:t xml:space="preserve">на проектирование основные требования к видам работ </w:t>
      </w:r>
      <w:r w:rsidRPr="00E6733A">
        <w:rPr>
          <w:rFonts w:cs="Times New Roman"/>
          <w:szCs w:val="28"/>
        </w:rPr>
        <w:br/>
        <w:t>и конструкций, а также качеству выполняемой отделки (позволит ограничить проектную организацию в выборе капиталоемких проектных архитектурных, технологических и инженерных решений).</w:t>
      </w:r>
    </w:p>
    <w:p w:rsidR="00643685" w:rsidRPr="002860BB" w:rsidRDefault="00643685" w:rsidP="002860BB">
      <w:pPr>
        <w:pStyle w:val="a5"/>
        <w:numPr>
          <w:ilvl w:val="0"/>
          <w:numId w:val="5"/>
        </w:numPr>
        <w:ind w:left="0" w:firstLine="709"/>
        <w:rPr>
          <w:rFonts w:cs="Times New Roman"/>
          <w:szCs w:val="28"/>
        </w:rPr>
      </w:pPr>
      <w:r w:rsidRPr="00001CD5">
        <w:rPr>
          <w:rFonts w:cs="Times New Roman"/>
          <w:szCs w:val="28"/>
        </w:rPr>
        <w:t xml:space="preserve">На стадии проектирования для экономической эффективности использования бюджетных средств, необходимо применять </w:t>
      </w:r>
      <w:r w:rsidR="00E8394A" w:rsidRPr="006E7C2A">
        <w:rPr>
          <w:bCs/>
          <w:szCs w:val="28"/>
        </w:rPr>
        <w:t>экономически эффективную проектную документацию повторного использования</w:t>
      </w:r>
      <w:r w:rsidR="00867C36">
        <w:rPr>
          <w:bCs/>
          <w:szCs w:val="28"/>
        </w:rPr>
        <w:br/>
      </w:r>
      <w:r w:rsidRPr="002860BB">
        <w:rPr>
          <w:rFonts w:cs="Times New Roman"/>
          <w:szCs w:val="28"/>
        </w:rPr>
        <w:t xml:space="preserve">в соответствии </w:t>
      </w:r>
      <w:r w:rsidR="006E7C2A">
        <w:rPr>
          <w:rFonts w:cs="Times New Roman"/>
          <w:szCs w:val="28"/>
        </w:rPr>
        <w:t>со статьей</w:t>
      </w:r>
      <w:r w:rsidRPr="002860BB">
        <w:rPr>
          <w:rFonts w:cs="Times New Roman"/>
          <w:szCs w:val="28"/>
        </w:rPr>
        <w:t xml:space="preserve"> 48.2 Градостроительного кодекса Российской Федерации</w:t>
      </w:r>
      <w:r w:rsidR="006E7C2A">
        <w:rPr>
          <w:rFonts w:cs="Times New Roman"/>
          <w:szCs w:val="28"/>
        </w:rPr>
        <w:t>.</w:t>
      </w:r>
    </w:p>
    <w:p w:rsidR="001F6569" w:rsidRPr="001F6569" w:rsidRDefault="00BE773A" w:rsidP="009033D5">
      <w:pPr>
        <w:pStyle w:val="a5"/>
        <w:numPr>
          <w:ilvl w:val="0"/>
          <w:numId w:val="5"/>
        </w:numPr>
        <w:ind w:left="0" w:firstLine="709"/>
        <w:rPr>
          <w:rFonts w:cs="Times New Roman"/>
          <w:szCs w:val="28"/>
        </w:rPr>
      </w:pPr>
      <w:r>
        <w:rPr>
          <w:rFonts w:cs="Times New Roman"/>
          <w:szCs w:val="28"/>
        </w:rPr>
        <w:t>При направлении документов на государственную экспертизу необходимо предоставлять полный комплект проектно-сметной документации</w:t>
      </w:r>
      <w:r w:rsidR="00867C36">
        <w:rPr>
          <w:rFonts w:cs="Times New Roman"/>
          <w:szCs w:val="28"/>
        </w:rPr>
        <w:t>,</w:t>
      </w:r>
      <w:r>
        <w:rPr>
          <w:rFonts w:cs="Times New Roman"/>
          <w:szCs w:val="28"/>
        </w:rPr>
        <w:t xml:space="preserve"> предусмотренный действующим законодательством. </w:t>
      </w:r>
      <w:r w:rsidR="001F6569" w:rsidRPr="001F6569">
        <w:rPr>
          <w:rFonts w:cs="Times New Roman"/>
          <w:szCs w:val="28"/>
        </w:rPr>
        <w:t xml:space="preserve">Отсутствие полного комплекта </w:t>
      </w:r>
      <w:r w:rsidRPr="001F6569">
        <w:rPr>
          <w:rFonts w:cs="Times New Roman"/>
          <w:szCs w:val="28"/>
        </w:rPr>
        <w:t>документации</w:t>
      </w:r>
      <w:r>
        <w:rPr>
          <w:rFonts w:cs="Times New Roman"/>
          <w:szCs w:val="28"/>
        </w:rPr>
        <w:t>, в том числе</w:t>
      </w:r>
      <w:r w:rsidRPr="001F6569">
        <w:rPr>
          <w:rFonts w:cs="Times New Roman"/>
          <w:szCs w:val="28"/>
        </w:rPr>
        <w:t xml:space="preserve"> </w:t>
      </w:r>
      <w:r w:rsidR="00264D4F">
        <w:rPr>
          <w:rFonts w:cs="Times New Roman"/>
          <w:szCs w:val="28"/>
        </w:rPr>
        <w:br/>
      </w:r>
      <w:r w:rsidR="001F6569" w:rsidRPr="001F6569">
        <w:rPr>
          <w:rFonts w:cs="Times New Roman"/>
          <w:szCs w:val="28"/>
        </w:rPr>
        <w:t xml:space="preserve">исходно-разрешительной (например, всех актуальных технических условий, специальных технических условий, согласований, заключений, писем </w:t>
      </w:r>
      <w:r w:rsidR="000E4872">
        <w:rPr>
          <w:rFonts w:cs="Times New Roman"/>
          <w:szCs w:val="28"/>
        </w:rPr>
        <w:br/>
      </w:r>
      <w:r w:rsidR="001F6569" w:rsidRPr="001F6569">
        <w:rPr>
          <w:rFonts w:cs="Times New Roman"/>
          <w:szCs w:val="28"/>
        </w:rPr>
        <w:t xml:space="preserve">от заинтересованных организаций и т.д.) в начале рассмотрения </w:t>
      </w:r>
      <w:r w:rsidR="001F6569" w:rsidRPr="001F6569">
        <w:rPr>
          <w:rFonts w:cs="Times New Roman"/>
          <w:szCs w:val="28"/>
        </w:rPr>
        <w:br/>
        <w:t>проектной документации может повлечь необходимость изменения проектных решений всех смежных разделов проектной документации,</w:t>
      </w:r>
      <w:r w:rsidR="00867C36">
        <w:rPr>
          <w:rFonts w:cs="Times New Roman"/>
          <w:szCs w:val="28"/>
        </w:rPr>
        <w:br/>
      </w:r>
      <w:r w:rsidR="001F6569" w:rsidRPr="001F6569">
        <w:rPr>
          <w:rFonts w:cs="Times New Roman"/>
          <w:szCs w:val="28"/>
        </w:rPr>
        <w:t>что увеличивает затраты на проектирование, экспертизу, строительство.</w:t>
      </w:r>
    </w:p>
    <w:p w:rsidR="009033D5" w:rsidRPr="00E6733A" w:rsidRDefault="009033D5" w:rsidP="009033D5">
      <w:pPr>
        <w:pStyle w:val="a5"/>
        <w:numPr>
          <w:ilvl w:val="0"/>
          <w:numId w:val="5"/>
        </w:numPr>
        <w:ind w:left="0" w:firstLine="709"/>
        <w:rPr>
          <w:rFonts w:cs="Times New Roman"/>
          <w:szCs w:val="28"/>
        </w:rPr>
      </w:pPr>
      <w:r w:rsidRPr="00E6733A">
        <w:rPr>
          <w:rFonts w:cs="Times New Roman"/>
          <w:szCs w:val="28"/>
        </w:rPr>
        <w:t xml:space="preserve">Инженерные изыскания выполнять в объемах, необходимых </w:t>
      </w:r>
      <w:r w:rsidR="000E4872">
        <w:rPr>
          <w:rFonts w:cs="Times New Roman"/>
          <w:szCs w:val="28"/>
        </w:rPr>
        <w:br/>
      </w:r>
      <w:r w:rsidRPr="00E6733A">
        <w:rPr>
          <w:rFonts w:cs="Times New Roman"/>
          <w:szCs w:val="28"/>
        </w:rPr>
        <w:t>и достаточных для данного проекта.</w:t>
      </w:r>
    </w:p>
    <w:p w:rsidR="00595DC8" w:rsidRPr="00595DC8" w:rsidRDefault="00B8206A" w:rsidP="009033D5">
      <w:pPr>
        <w:pStyle w:val="a5"/>
        <w:numPr>
          <w:ilvl w:val="0"/>
          <w:numId w:val="5"/>
        </w:numPr>
        <w:ind w:left="0" w:firstLine="709"/>
        <w:rPr>
          <w:rFonts w:cs="Times New Roman"/>
          <w:szCs w:val="28"/>
        </w:rPr>
      </w:pPr>
      <w:r>
        <w:rPr>
          <w:rFonts w:cs="Times New Roman"/>
          <w:szCs w:val="28"/>
        </w:rPr>
        <w:t>Н</w:t>
      </w:r>
      <w:r w:rsidRPr="00F10825">
        <w:rPr>
          <w:rFonts w:cs="Times New Roman"/>
          <w:szCs w:val="28"/>
        </w:rPr>
        <w:t xml:space="preserve">е допускать использования устаревшей проектно-сметной документации. Устаревшие проекты должны перерабатываться проектными </w:t>
      </w:r>
      <w:r w:rsidRPr="00F10825">
        <w:rPr>
          <w:rFonts w:cs="Times New Roman"/>
          <w:szCs w:val="28"/>
        </w:rPr>
        <w:lastRenderedPageBreak/>
        <w:t xml:space="preserve">организациями по заданию заказчика с целью доведения их технического уровня до современных требований (п. 5.10 Положения об организации </w:t>
      </w:r>
      <w:r w:rsidR="000E4872">
        <w:rPr>
          <w:rFonts w:cs="Times New Roman"/>
          <w:szCs w:val="28"/>
        </w:rPr>
        <w:br/>
      </w:r>
      <w:r w:rsidRPr="00F10825">
        <w:rPr>
          <w:rFonts w:cs="Times New Roman"/>
          <w:szCs w:val="28"/>
        </w:rPr>
        <w:t xml:space="preserve">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w:t>
      </w:r>
      <w:r w:rsidR="000E4872">
        <w:rPr>
          <w:rFonts w:cs="Times New Roman"/>
          <w:szCs w:val="28"/>
        </w:rPr>
        <w:br/>
      </w:r>
      <w:r w:rsidRPr="00F10825">
        <w:rPr>
          <w:rFonts w:cs="Times New Roman"/>
          <w:szCs w:val="28"/>
        </w:rPr>
        <w:t xml:space="preserve">по архитектуре и градостроительству при ГОССТРОЕ СССР от 23.11.1988 </w:t>
      </w:r>
      <w:r w:rsidR="000E4872">
        <w:rPr>
          <w:rFonts w:cs="Times New Roman"/>
          <w:szCs w:val="28"/>
        </w:rPr>
        <w:br/>
      </w:r>
      <w:r w:rsidRPr="00F10825">
        <w:rPr>
          <w:rFonts w:cs="Times New Roman"/>
          <w:szCs w:val="28"/>
        </w:rPr>
        <w:t>№ 312);</w:t>
      </w:r>
    </w:p>
    <w:p w:rsidR="00025F5A" w:rsidRPr="00595DC8" w:rsidRDefault="00595DC8" w:rsidP="009033D5">
      <w:pPr>
        <w:pStyle w:val="a5"/>
        <w:numPr>
          <w:ilvl w:val="0"/>
          <w:numId w:val="5"/>
        </w:numPr>
        <w:ind w:left="0" w:firstLine="709"/>
        <w:rPr>
          <w:rFonts w:cs="Times New Roman"/>
          <w:szCs w:val="28"/>
        </w:rPr>
      </w:pPr>
      <w:proofErr w:type="gramStart"/>
      <w:r w:rsidRPr="00595DC8">
        <w:rPr>
          <w:rFonts w:cs="Times New Roman"/>
          <w:szCs w:val="28"/>
        </w:rPr>
        <w:t xml:space="preserve">Выполнять предварительные археологические разведки только </w:t>
      </w:r>
      <w:r w:rsidR="000E4872">
        <w:rPr>
          <w:rFonts w:cs="Times New Roman"/>
          <w:szCs w:val="28"/>
        </w:rPr>
        <w:br/>
      </w:r>
      <w:r w:rsidRPr="00595DC8">
        <w:rPr>
          <w:rFonts w:cs="Times New Roman"/>
          <w:szCs w:val="28"/>
        </w:rPr>
        <w:t>в границах территори</w:t>
      </w:r>
      <w:r w:rsidR="00867C36">
        <w:rPr>
          <w:rFonts w:cs="Times New Roman"/>
          <w:szCs w:val="28"/>
        </w:rPr>
        <w:t>й</w:t>
      </w:r>
      <w:r w:rsidRPr="00595DC8">
        <w:rPr>
          <w:rFonts w:cs="Times New Roman"/>
          <w:szCs w:val="28"/>
        </w:rPr>
        <w:t xml:space="preserve"> предварит</w:t>
      </w:r>
      <w:r w:rsidR="00867C36">
        <w:rPr>
          <w:rFonts w:cs="Times New Roman"/>
          <w:szCs w:val="28"/>
        </w:rPr>
        <w:t xml:space="preserve">ельных археологических разведок </w:t>
      </w:r>
      <w:r w:rsidR="00867C36" w:rsidRPr="00595DC8">
        <w:rPr>
          <w:rFonts w:cs="Times New Roman"/>
          <w:szCs w:val="28"/>
        </w:rPr>
        <w:t xml:space="preserve">согласно режимам ЗА 1 и ЗА 2 </w:t>
      </w:r>
      <w:r w:rsidRPr="00595DC8">
        <w:rPr>
          <w:rFonts w:cs="Times New Roman"/>
          <w:szCs w:val="28"/>
        </w:rPr>
        <w:t xml:space="preserve"> определенной Закон</w:t>
      </w:r>
      <w:r>
        <w:rPr>
          <w:rFonts w:cs="Times New Roman"/>
          <w:szCs w:val="28"/>
        </w:rPr>
        <w:t>ом</w:t>
      </w:r>
      <w:r w:rsidRPr="00595DC8">
        <w:rPr>
          <w:rFonts w:cs="Times New Roman"/>
          <w:szCs w:val="28"/>
        </w:rPr>
        <w:t xml:space="preserve"> Санкт-Петербурга </w:t>
      </w:r>
      <w:r w:rsidR="00640335">
        <w:rPr>
          <w:rFonts w:cs="Times New Roman"/>
          <w:szCs w:val="28"/>
        </w:rPr>
        <w:br/>
      </w:r>
      <w:r w:rsidRPr="00595DC8">
        <w:rPr>
          <w:rFonts w:cs="Times New Roman"/>
          <w:szCs w:val="28"/>
        </w:rPr>
        <w:t xml:space="preserve">от 19.01.2009 </w:t>
      </w:r>
      <w:r>
        <w:rPr>
          <w:rFonts w:cs="Times New Roman"/>
          <w:szCs w:val="28"/>
        </w:rPr>
        <w:t>№</w:t>
      </w:r>
      <w:r w:rsidRPr="00595DC8">
        <w:rPr>
          <w:rFonts w:cs="Times New Roman"/>
          <w:szCs w:val="28"/>
        </w:rPr>
        <w:t xml:space="preserve"> 820-7 </w:t>
      </w:r>
      <w:r>
        <w:rPr>
          <w:rFonts w:cs="Times New Roman"/>
          <w:szCs w:val="28"/>
        </w:rPr>
        <w:t>«</w:t>
      </w:r>
      <w:r w:rsidRPr="00595DC8">
        <w:rPr>
          <w:rFonts w:cs="Times New Roman"/>
          <w:szCs w:val="28"/>
        </w:rPr>
        <w:t>О границах объединенных зон охраны объектов культурного наследия, расположенных на территории Санкт-Петербурга, режимах использования земель и требованиях к градостроительным регламентам в границах указанных зон</w:t>
      </w:r>
      <w:r>
        <w:rPr>
          <w:rFonts w:cs="Times New Roman"/>
          <w:szCs w:val="28"/>
        </w:rPr>
        <w:t>»</w:t>
      </w:r>
      <w:r w:rsidR="00025F5A" w:rsidRPr="00595DC8">
        <w:rPr>
          <w:rFonts w:cs="Times New Roman"/>
          <w:szCs w:val="28"/>
        </w:rPr>
        <w:t xml:space="preserve">, </w:t>
      </w:r>
      <w:r w:rsidR="00867C36">
        <w:rPr>
          <w:rFonts w:cs="Times New Roman"/>
          <w:szCs w:val="28"/>
        </w:rPr>
        <w:t>а не в границах всего земельного участка предполагаемого к застройке.</w:t>
      </w:r>
      <w:r w:rsidR="00025F5A" w:rsidRPr="00595DC8">
        <w:rPr>
          <w:rFonts w:cs="Times New Roman"/>
          <w:szCs w:val="28"/>
        </w:rPr>
        <w:t xml:space="preserve">  </w:t>
      </w:r>
      <w:proofErr w:type="gramEnd"/>
    </w:p>
    <w:p w:rsidR="003F665E" w:rsidRPr="00264D4F" w:rsidRDefault="00E36309" w:rsidP="009033D5">
      <w:pPr>
        <w:pStyle w:val="a5"/>
        <w:numPr>
          <w:ilvl w:val="0"/>
          <w:numId w:val="5"/>
        </w:numPr>
        <w:ind w:left="0" w:firstLine="709"/>
        <w:rPr>
          <w:rFonts w:cs="Times New Roman"/>
          <w:szCs w:val="28"/>
        </w:rPr>
      </w:pPr>
      <w:r w:rsidRPr="00264D4F">
        <w:rPr>
          <w:rFonts w:cs="Times New Roman"/>
          <w:szCs w:val="28"/>
        </w:rPr>
        <w:t>Для учета затрат</w:t>
      </w:r>
      <w:r w:rsidR="003F665E" w:rsidRPr="00264D4F">
        <w:rPr>
          <w:rFonts w:cs="Times New Roman"/>
          <w:szCs w:val="28"/>
        </w:rPr>
        <w:t xml:space="preserve"> на водоотлив из котлованов и траншей, </w:t>
      </w:r>
      <w:r w:rsidRPr="00264D4F">
        <w:rPr>
          <w:rFonts w:cs="Times New Roman"/>
          <w:szCs w:val="28"/>
        </w:rPr>
        <w:t xml:space="preserve">а </w:t>
      </w:r>
      <w:r w:rsidR="003F665E" w:rsidRPr="00264D4F">
        <w:rPr>
          <w:rFonts w:cs="Times New Roman"/>
          <w:szCs w:val="28"/>
        </w:rPr>
        <w:t xml:space="preserve">также из траншей для внеплощадочных и уличных коммуникаций должны </w:t>
      </w:r>
      <w:r w:rsidR="002F08C0" w:rsidRPr="00264D4F">
        <w:rPr>
          <w:rFonts w:cs="Times New Roman"/>
          <w:szCs w:val="28"/>
        </w:rPr>
        <w:t>составля</w:t>
      </w:r>
      <w:r w:rsidR="003F665E" w:rsidRPr="00264D4F">
        <w:rPr>
          <w:rFonts w:cs="Times New Roman"/>
          <w:szCs w:val="28"/>
        </w:rPr>
        <w:t>т</w:t>
      </w:r>
      <w:r w:rsidR="002F08C0" w:rsidRPr="00264D4F">
        <w:rPr>
          <w:rFonts w:cs="Times New Roman"/>
          <w:szCs w:val="28"/>
        </w:rPr>
        <w:t>ь</w:t>
      </w:r>
      <w:r w:rsidR="003F665E" w:rsidRPr="00264D4F">
        <w:rPr>
          <w:rFonts w:cs="Times New Roman"/>
          <w:szCs w:val="28"/>
        </w:rPr>
        <w:t xml:space="preserve">ся калькуляции на основании проектных данных о силе притока воды, продолжительности водоотливных работ и применяемых водоотливных средств в соответствии с технической </w:t>
      </w:r>
      <w:r w:rsidRPr="00264D4F">
        <w:rPr>
          <w:rFonts w:cs="Times New Roman"/>
          <w:szCs w:val="28"/>
        </w:rPr>
        <w:t xml:space="preserve">частью сб. 1 п. 1.1.2 и расчет, согласованный </w:t>
      </w:r>
      <w:r w:rsidR="002F08C0" w:rsidRPr="00264D4F">
        <w:rPr>
          <w:rFonts w:cs="Times New Roman"/>
          <w:szCs w:val="28"/>
        </w:rPr>
        <w:t xml:space="preserve">с </w:t>
      </w:r>
      <w:r w:rsidRPr="00264D4F">
        <w:rPr>
          <w:rFonts w:cs="Times New Roman"/>
          <w:szCs w:val="28"/>
        </w:rPr>
        <w:t>разделом</w:t>
      </w:r>
      <w:r w:rsidR="003F665E" w:rsidRPr="00264D4F">
        <w:rPr>
          <w:rFonts w:cs="Times New Roman"/>
          <w:szCs w:val="28"/>
        </w:rPr>
        <w:t xml:space="preserve"> проекта ПОС</w:t>
      </w:r>
      <w:r w:rsidR="00867C36">
        <w:rPr>
          <w:rFonts w:cs="Times New Roman"/>
          <w:szCs w:val="28"/>
        </w:rPr>
        <w:t xml:space="preserve"> </w:t>
      </w:r>
      <w:r w:rsidR="00867C36" w:rsidRPr="00E6733A">
        <w:rPr>
          <w:rFonts w:cs="Times New Roman"/>
          <w:szCs w:val="28"/>
        </w:rPr>
        <w:t>(проект организации строительства или капитального ремонта)</w:t>
      </w:r>
      <w:r w:rsidR="003F665E" w:rsidRPr="00264D4F">
        <w:rPr>
          <w:rFonts w:cs="Times New Roman"/>
          <w:szCs w:val="28"/>
        </w:rPr>
        <w:t>.</w:t>
      </w:r>
    </w:p>
    <w:p w:rsidR="009033D5" w:rsidRDefault="009033D5" w:rsidP="009033D5">
      <w:pPr>
        <w:pStyle w:val="a5"/>
        <w:numPr>
          <w:ilvl w:val="0"/>
          <w:numId w:val="5"/>
        </w:numPr>
        <w:ind w:left="0" w:firstLine="709"/>
        <w:rPr>
          <w:rFonts w:cs="Times New Roman"/>
          <w:szCs w:val="28"/>
        </w:rPr>
      </w:pPr>
      <w:r w:rsidRPr="00E6733A">
        <w:rPr>
          <w:rFonts w:cs="Times New Roman"/>
          <w:szCs w:val="28"/>
        </w:rPr>
        <w:t xml:space="preserve">Обеспечивать тщательную проработку </w:t>
      </w:r>
      <w:proofErr w:type="gramStart"/>
      <w:r w:rsidRPr="00E6733A">
        <w:rPr>
          <w:rFonts w:cs="Times New Roman"/>
          <w:szCs w:val="28"/>
        </w:rPr>
        <w:t>ПОС</w:t>
      </w:r>
      <w:proofErr w:type="gramEnd"/>
      <w:r w:rsidR="00640335">
        <w:rPr>
          <w:rFonts w:cs="Times New Roman"/>
          <w:szCs w:val="28"/>
        </w:rPr>
        <w:t xml:space="preserve"> </w:t>
      </w:r>
      <w:r w:rsidRPr="00E6733A">
        <w:rPr>
          <w:rFonts w:cs="Times New Roman"/>
          <w:szCs w:val="28"/>
        </w:rPr>
        <w:t xml:space="preserve">для учета совмещения и ведения параллельно работ на объекте для сокращения сроков строительства и рационального использования строительной техники, </w:t>
      </w:r>
      <w:r w:rsidRPr="00E6733A">
        <w:rPr>
          <w:rFonts w:cs="Times New Roman"/>
          <w:szCs w:val="28"/>
        </w:rPr>
        <w:br/>
        <w:t xml:space="preserve">а также учитывать на объекте в случае необходимости повторное применение излишков разработанного грунта или разобранных строительных материалов при капитальном ремонте для последующей отсыпки временных дорог, площадок под строительную технику и прочих нужд перед вывозом строительных отходов и грунта на полигон ТБО.  </w:t>
      </w:r>
    </w:p>
    <w:p w:rsidR="009033D5" w:rsidRPr="00FF205A" w:rsidRDefault="009033D5" w:rsidP="009033D5">
      <w:pPr>
        <w:pStyle w:val="a5"/>
        <w:numPr>
          <w:ilvl w:val="0"/>
          <w:numId w:val="5"/>
        </w:numPr>
        <w:ind w:left="0" w:firstLine="709"/>
        <w:rPr>
          <w:rFonts w:cs="Times New Roman"/>
          <w:szCs w:val="28"/>
        </w:rPr>
      </w:pPr>
      <w:r>
        <w:rPr>
          <w:rFonts w:cs="Times New Roman"/>
          <w:szCs w:val="28"/>
        </w:rPr>
        <w:lastRenderedPageBreak/>
        <w:t xml:space="preserve">При разработке </w:t>
      </w:r>
      <w:r w:rsidRPr="00FF205A">
        <w:rPr>
          <w:rFonts w:cs="Times New Roman"/>
          <w:szCs w:val="28"/>
        </w:rPr>
        <w:t>раздел</w:t>
      </w:r>
      <w:r>
        <w:rPr>
          <w:rFonts w:cs="Times New Roman"/>
          <w:szCs w:val="28"/>
        </w:rPr>
        <w:t>а</w:t>
      </w:r>
      <w:r w:rsidRPr="00FF205A">
        <w:rPr>
          <w:rFonts w:cs="Times New Roman"/>
          <w:szCs w:val="28"/>
        </w:rPr>
        <w:t xml:space="preserve"> проекта ООС</w:t>
      </w:r>
      <w:r>
        <w:rPr>
          <w:rFonts w:cs="Times New Roman"/>
          <w:szCs w:val="28"/>
        </w:rPr>
        <w:t>,</w:t>
      </w:r>
      <w:r w:rsidRPr="00FF205A">
        <w:rPr>
          <w:rFonts w:cs="Times New Roman"/>
          <w:szCs w:val="28"/>
        </w:rPr>
        <w:t xml:space="preserve"> </w:t>
      </w:r>
      <w:r>
        <w:rPr>
          <w:rFonts w:cs="Times New Roman"/>
          <w:szCs w:val="28"/>
        </w:rPr>
        <w:t>с</w:t>
      </w:r>
      <w:r w:rsidRPr="00FF205A">
        <w:rPr>
          <w:rFonts w:cs="Times New Roman"/>
          <w:szCs w:val="28"/>
        </w:rPr>
        <w:t>ледует особенно обратить внимание</w:t>
      </w:r>
      <w:r>
        <w:rPr>
          <w:rFonts w:cs="Times New Roman"/>
          <w:szCs w:val="28"/>
        </w:rPr>
        <w:t xml:space="preserve"> на </w:t>
      </w:r>
      <w:r w:rsidRPr="00FF205A">
        <w:rPr>
          <w:rFonts w:cs="Times New Roman"/>
          <w:szCs w:val="28"/>
        </w:rPr>
        <w:t xml:space="preserve">объемы строительного мусора от демонтажа конструкций </w:t>
      </w:r>
      <w:r w:rsidR="000E4872">
        <w:rPr>
          <w:rFonts w:cs="Times New Roman"/>
          <w:szCs w:val="28"/>
        </w:rPr>
        <w:br/>
      </w:r>
      <w:r w:rsidRPr="00FF205A">
        <w:rPr>
          <w:rFonts w:cs="Times New Roman"/>
          <w:szCs w:val="28"/>
        </w:rPr>
        <w:t xml:space="preserve">и грунта, подлежащего вывозу, </w:t>
      </w:r>
      <w:r>
        <w:rPr>
          <w:rFonts w:cs="Times New Roman"/>
          <w:szCs w:val="28"/>
        </w:rPr>
        <w:t>поскольку нередки случаи</w:t>
      </w:r>
      <w:r w:rsidRPr="00FF205A">
        <w:rPr>
          <w:rFonts w:cs="Times New Roman"/>
          <w:szCs w:val="28"/>
        </w:rPr>
        <w:t xml:space="preserve"> несоответствия </w:t>
      </w:r>
      <w:r w:rsidR="000E4872">
        <w:rPr>
          <w:rFonts w:cs="Times New Roman"/>
          <w:szCs w:val="28"/>
        </w:rPr>
        <w:br/>
      </w:r>
      <w:r w:rsidRPr="00FF205A">
        <w:rPr>
          <w:rFonts w:cs="Times New Roman"/>
          <w:szCs w:val="28"/>
        </w:rPr>
        <w:t>со смежными разделами проекта.</w:t>
      </w:r>
    </w:p>
    <w:p w:rsidR="009033D5" w:rsidRPr="00FF205A" w:rsidRDefault="009033D5" w:rsidP="009033D5">
      <w:pPr>
        <w:pStyle w:val="a5"/>
        <w:numPr>
          <w:ilvl w:val="0"/>
          <w:numId w:val="5"/>
        </w:numPr>
        <w:ind w:left="0" w:firstLine="709"/>
        <w:rPr>
          <w:rFonts w:cs="Times New Roman"/>
          <w:szCs w:val="28"/>
        </w:rPr>
      </w:pPr>
      <w:r w:rsidRPr="00025F5A">
        <w:rPr>
          <w:rFonts w:cs="Times New Roman"/>
          <w:szCs w:val="28"/>
        </w:rPr>
        <w:t xml:space="preserve">Проектные решения по организации строительства, заведомо ведущие к увеличению сметной стоимости, как то: выбор типа металлических шпунтовых ограждений, </w:t>
      </w:r>
      <w:r w:rsidR="00264D4F" w:rsidRPr="00025F5A">
        <w:rPr>
          <w:rFonts w:cs="Times New Roman"/>
          <w:szCs w:val="28"/>
        </w:rPr>
        <w:t>инвентарной крепи</w:t>
      </w:r>
      <w:r w:rsidRPr="00025F5A">
        <w:rPr>
          <w:rFonts w:cs="Times New Roman"/>
          <w:szCs w:val="28"/>
        </w:rPr>
        <w:t xml:space="preserve"> и т.п., должны приниматься после обязательного технико-экономического обоснования.</w:t>
      </w:r>
    </w:p>
    <w:p w:rsidR="009033D5" w:rsidRPr="00E6733A" w:rsidRDefault="009033D5" w:rsidP="009033D5">
      <w:pPr>
        <w:pStyle w:val="a5"/>
        <w:numPr>
          <w:ilvl w:val="0"/>
          <w:numId w:val="5"/>
        </w:numPr>
        <w:ind w:left="0" w:firstLine="709"/>
        <w:rPr>
          <w:rFonts w:cs="Times New Roman"/>
          <w:szCs w:val="28"/>
        </w:rPr>
      </w:pPr>
      <w:r>
        <w:rPr>
          <w:rFonts w:cs="Times New Roman"/>
          <w:szCs w:val="28"/>
        </w:rPr>
        <w:t>Необходимо п</w:t>
      </w:r>
      <w:r w:rsidRPr="00E6733A">
        <w:rPr>
          <w:rFonts w:cs="Times New Roman"/>
          <w:szCs w:val="28"/>
        </w:rPr>
        <w:t xml:space="preserve">редусматривать в проектной документации и смете </w:t>
      </w:r>
      <w:r w:rsidRPr="00E6733A">
        <w:rPr>
          <w:rFonts w:cs="Times New Roman"/>
          <w:szCs w:val="28"/>
        </w:rPr>
        <w:br/>
        <w:t>на строительство затраты на вывоз строительных отходов и излишков грунта только на ближайшие полигоны твердых бытовых отходов (далее – ТБО).</w:t>
      </w:r>
    </w:p>
    <w:p w:rsidR="003F665E" w:rsidRPr="00264D4F" w:rsidRDefault="003F665E" w:rsidP="009033D5">
      <w:pPr>
        <w:pStyle w:val="a5"/>
        <w:numPr>
          <w:ilvl w:val="0"/>
          <w:numId w:val="5"/>
        </w:numPr>
        <w:ind w:left="0" w:firstLine="709"/>
        <w:rPr>
          <w:rFonts w:cs="Times New Roman"/>
          <w:szCs w:val="28"/>
        </w:rPr>
      </w:pPr>
      <w:r w:rsidRPr="00264D4F">
        <w:rPr>
          <w:rFonts w:cs="Times New Roman"/>
          <w:szCs w:val="28"/>
        </w:rPr>
        <w:t xml:space="preserve">Следует обратить </w:t>
      </w:r>
      <w:proofErr w:type="gramStart"/>
      <w:r w:rsidRPr="00264D4F">
        <w:rPr>
          <w:rFonts w:cs="Times New Roman"/>
          <w:szCs w:val="28"/>
        </w:rPr>
        <w:t>внимание</w:t>
      </w:r>
      <w:proofErr w:type="gramEnd"/>
      <w:r w:rsidRPr="00264D4F">
        <w:rPr>
          <w:rFonts w:cs="Times New Roman"/>
          <w:szCs w:val="28"/>
        </w:rPr>
        <w:t xml:space="preserve"> </w:t>
      </w:r>
      <w:r w:rsidR="00264D4F" w:rsidRPr="00264D4F">
        <w:rPr>
          <w:rFonts w:cs="Times New Roman"/>
          <w:szCs w:val="28"/>
        </w:rPr>
        <w:t>что</w:t>
      </w:r>
      <w:r w:rsidRPr="00264D4F">
        <w:rPr>
          <w:rFonts w:cs="Times New Roman"/>
          <w:szCs w:val="28"/>
        </w:rPr>
        <w:t xml:space="preserve"> сметные цены конструкций, изготавливаемы</w:t>
      </w:r>
      <w:r w:rsidR="002F08C0" w:rsidRPr="00264D4F">
        <w:rPr>
          <w:rFonts w:cs="Times New Roman"/>
          <w:szCs w:val="28"/>
        </w:rPr>
        <w:t xml:space="preserve">е по индивидуальным чертежам КМ </w:t>
      </w:r>
      <w:r w:rsidRPr="00264D4F">
        <w:rPr>
          <w:rFonts w:cs="Times New Roman"/>
          <w:szCs w:val="28"/>
        </w:rPr>
        <w:t>учитыва</w:t>
      </w:r>
      <w:r w:rsidR="00264D4F" w:rsidRPr="00264D4F">
        <w:rPr>
          <w:rFonts w:cs="Times New Roman"/>
          <w:szCs w:val="28"/>
        </w:rPr>
        <w:t>ют</w:t>
      </w:r>
      <w:r w:rsidRPr="00264D4F">
        <w:rPr>
          <w:rFonts w:cs="Times New Roman"/>
          <w:szCs w:val="28"/>
        </w:rPr>
        <w:t xml:space="preserve"> стоимость предназначенных для монтажа механически</w:t>
      </w:r>
      <w:r w:rsidR="002F08C0" w:rsidRPr="00264D4F">
        <w:rPr>
          <w:rFonts w:cs="Times New Roman"/>
          <w:szCs w:val="28"/>
        </w:rPr>
        <w:t>х</w:t>
      </w:r>
      <w:r w:rsidRPr="00264D4F">
        <w:rPr>
          <w:rFonts w:cs="Times New Roman"/>
          <w:szCs w:val="28"/>
        </w:rPr>
        <w:t xml:space="preserve">  деталей и узлов, литья, поковок, метизов, стальных канатов, профильной резины, сверление отверстий диаметром более 50 мм, а также защиту от коррозии: очистка поверхности щетками с обезжириванием, грунтованием в один слой </w:t>
      </w:r>
      <w:r w:rsidR="00640335">
        <w:rPr>
          <w:rFonts w:cs="Times New Roman"/>
          <w:szCs w:val="28"/>
        </w:rPr>
        <w:br/>
      </w:r>
      <w:r w:rsidRPr="00264D4F">
        <w:rPr>
          <w:rFonts w:cs="Times New Roman"/>
          <w:szCs w:val="28"/>
        </w:rPr>
        <w:t xml:space="preserve">(см. Территориальный сборник сметных цен на материалы, изделия </w:t>
      </w:r>
      <w:r w:rsidR="00640335">
        <w:rPr>
          <w:rFonts w:cs="Times New Roman"/>
          <w:szCs w:val="28"/>
        </w:rPr>
        <w:br/>
      </w:r>
      <w:r w:rsidRPr="00264D4F">
        <w:rPr>
          <w:rFonts w:cs="Times New Roman"/>
          <w:szCs w:val="28"/>
        </w:rPr>
        <w:t xml:space="preserve">и конструкции, применяемые в </w:t>
      </w:r>
      <w:proofErr w:type="gramStart"/>
      <w:r w:rsidRPr="00264D4F">
        <w:rPr>
          <w:rFonts w:cs="Times New Roman"/>
          <w:szCs w:val="28"/>
        </w:rPr>
        <w:t>строительстве</w:t>
      </w:r>
      <w:proofErr w:type="gramEnd"/>
      <w:r w:rsidRPr="00264D4F">
        <w:rPr>
          <w:rFonts w:cs="Times New Roman"/>
          <w:szCs w:val="28"/>
        </w:rPr>
        <w:t>, приложение 2.01 п. 3).</w:t>
      </w:r>
    </w:p>
    <w:p w:rsidR="003F665E" w:rsidRPr="00FF205A" w:rsidRDefault="003F665E" w:rsidP="009033D5">
      <w:pPr>
        <w:pStyle w:val="a5"/>
        <w:numPr>
          <w:ilvl w:val="0"/>
          <w:numId w:val="5"/>
        </w:numPr>
        <w:ind w:left="0" w:firstLine="709"/>
        <w:rPr>
          <w:rFonts w:cs="Times New Roman"/>
          <w:szCs w:val="28"/>
        </w:rPr>
      </w:pPr>
      <w:r w:rsidRPr="00FF205A">
        <w:rPr>
          <w:rFonts w:cs="Times New Roman"/>
          <w:szCs w:val="28"/>
        </w:rPr>
        <w:t xml:space="preserve">При определении стоимости надбавок за сборку пространственных и плоских каркасов следует руководствоваться территориальным сборником сметных цен (далее ТССЦ) приложение 2.04 </w:t>
      </w:r>
      <w:r w:rsidR="000E4872">
        <w:rPr>
          <w:rFonts w:cs="Times New Roman"/>
          <w:szCs w:val="28"/>
        </w:rPr>
        <w:br/>
      </w:r>
      <w:r w:rsidRPr="00FF205A">
        <w:rPr>
          <w:rFonts w:cs="Times New Roman"/>
          <w:szCs w:val="28"/>
        </w:rPr>
        <w:t>п. 4.</w:t>
      </w:r>
    </w:p>
    <w:p w:rsidR="003F665E" w:rsidRPr="00264D4F" w:rsidRDefault="003F665E" w:rsidP="009033D5">
      <w:pPr>
        <w:pStyle w:val="a5"/>
        <w:numPr>
          <w:ilvl w:val="0"/>
          <w:numId w:val="5"/>
        </w:numPr>
        <w:ind w:left="0" w:firstLine="709"/>
        <w:rPr>
          <w:rFonts w:cs="Times New Roman"/>
          <w:szCs w:val="28"/>
        </w:rPr>
      </w:pPr>
      <w:r w:rsidRPr="00264D4F">
        <w:rPr>
          <w:rFonts w:cs="Times New Roman"/>
          <w:szCs w:val="28"/>
        </w:rPr>
        <w:t>Затраты на компенсацию электроэнергии</w:t>
      </w:r>
      <w:r w:rsidR="00E36309" w:rsidRPr="00264D4F">
        <w:rPr>
          <w:rFonts w:cs="Times New Roman"/>
          <w:szCs w:val="28"/>
        </w:rPr>
        <w:t>,</w:t>
      </w:r>
      <w:r w:rsidRPr="00264D4F">
        <w:rPr>
          <w:rFonts w:cs="Times New Roman"/>
          <w:szCs w:val="28"/>
        </w:rPr>
        <w:t xml:space="preserve"> получаемую </w:t>
      </w:r>
      <w:r w:rsidR="000E4872" w:rsidRPr="00264D4F">
        <w:rPr>
          <w:rFonts w:cs="Times New Roman"/>
          <w:szCs w:val="28"/>
        </w:rPr>
        <w:br/>
      </w:r>
      <w:r w:rsidRPr="00264D4F">
        <w:rPr>
          <w:rFonts w:cs="Times New Roman"/>
          <w:szCs w:val="28"/>
        </w:rPr>
        <w:t>от передвижных электростанций</w:t>
      </w:r>
      <w:r w:rsidR="00E36309" w:rsidRPr="00264D4F">
        <w:rPr>
          <w:rFonts w:cs="Times New Roman"/>
          <w:szCs w:val="28"/>
        </w:rPr>
        <w:t>,</w:t>
      </w:r>
      <w:r w:rsidRPr="00264D4F">
        <w:rPr>
          <w:rFonts w:cs="Times New Roman"/>
          <w:szCs w:val="28"/>
        </w:rPr>
        <w:t xml:space="preserve"> следует учитывать в соответстви</w:t>
      </w:r>
      <w:r w:rsidR="00E36309" w:rsidRPr="00264D4F">
        <w:rPr>
          <w:rFonts w:cs="Times New Roman"/>
          <w:szCs w:val="28"/>
        </w:rPr>
        <w:t xml:space="preserve">и </w:t>
      </w:r>
      <w:r w:rsidR="00264D4F">
        <w:rPr>
          <w:rFonts w:cs="Times New Roman"/>
          <w:szCs w:val="28"/>
        </w:rPr>
        <w:br/>
      </w:r>
      <w:r w:rsidR="00E36309" w:rsidRPr="00264D4F">
        <w:rPr>
          <w:rFonts w:cs="Times New Roman"/>
          <w:szCs w:val="28"/>
        </w:rPr>
        <w:t xml:space="preserve">с данными раздела проекта ПОС, </w:t>
      </w:r>
      <w:r w:rsidRPr="00264D4F">
        <w:rPr>
          <w:rFonts w:cs="Times New Roman"/>
          <w:szCs w:val="28"/>
        </w:rPr>
        <w:t xml:space="preserve">в соответствии с согласованным перечнем машин </w:t>
      </w:r>
      <w:r w:rsidR="00E36309" w:rsidRPr="00264D4F">
        <w:rPr>
          <w:rFonts w:cs="Times New Roman"/>
          <w:szCs w:val="28"/>
        </w:rPr>
        <w:t xml:space="preserve">и механизмов, </w:t>
      </w:r>
      <w:r w:rsidRPr="00264D4F">
        <w:rPr>
          <w:rFonts w:cs="Times New Roman"/>
          <w:szCs w:val="28"/>
        </w:rPr>
        <w:t>используемых для производства работ и календарным графиком продолжительности строительства.</w:t>
      </w:r>
    </w:p>
    <w:p w:rsidR="003F665E" w:rsidRPr="00FF205A" w:rsidRDefault="00BE773A" w:rsidP="009033D5">
      <w:pPr>
        <w:pStyle w:val="a5"/>
        <w:numPr>
          <w:ilvl w:val="0"/>
          <w:numId w:val="5"/>
        </w:numPr>
        <w:ind w:left="0" w:firstLine="709"/>
        <w:rPr>
          <w:rFonts w:cs="Times New Roman"/>
          <w:szCs w:val="28"/>
        </w:rPr>
      </w:pPr>
      <w:r>
        <w:rPr>
          <w:rFonts w:cs="Times New Roman"/>
          <w:szCs w:val="28"/>
        </w:rPr>
        <w:t>Необходимо учитывать</w:t>
      </w:r>
      <w:r w:rsidR="003F665E" w:rsidRPr="00FF205A">
        <w:rPr>
          <w:rFonts w:cs="Times New Roman"/>
          <w:szCs w:val="28"/>
        </w:rPr>
        <w:t xml:space="preserve">, что нормы таблиц 46-04-003 «разборка бетонных и железобетонных конструкций объемом более 1 </w:t>
      </w:r>
      <w:r w:rsidR="003F665E" w:rsidRPr="005A4A62">
        <w:rPr>
          <w:rFonts w:cs="Times New Roman"/>
          <w:szCs w:val="28"/>
        </w:rPr>
        <w:t>м</w:t>
      </w:r>
      <w:r w:rsidR="005A4A62" w:rsidRPr="005A4A62">
        <w:rPr>
          <w:rFonts w:cs="Times New Roman"/>
          <w:szCs w:val="28"/>
          <w:vertAlign w:val="superscript"/>
        </w:rPr>
        <w:t>3</w:t>
      </w:r>
      <w:r w:rsidR="003F665E" w:rsidRPr="00FF205A">
        <w:rPr>
          <w:rFonts w:cs="Times New Roman"/>
          <w:szCs w:val="28"/>
        </w:rPr>
        <w:t xml:space="preserve"> при помощи отбойных молотков» сборника </w:t>
      </w:r>
      <w:r w:rsidR="003F665E">
        <w:rPr>
          <w:rFonts w:cs="Times New Roman"/>
          <w:szCs w:val="28"/>
        </w:rPr>
        <w:t>ТЕР</w:t>
      </w:r>
      <w:r w:rsidR="003F665E" w:rsidRPr="00FF205A">
        <w:rPr>
          <w:rFonts w:cs="Times New Roman"/>
          <w:szCs w:val="28"/>
        </w:rPr>
        <w:t xml:space="preserve">2001-46 следует принимать в следующих </w:t>
      </w:r>
      <w:r w:rsidR="003F665E" w:rsidRPr="00FF205A">
        <w:rPr>
          <w:rFonts w:cs="Times New Roman"/>
          <w:szCs w:val="28"/>
        </w:rPr>
        <w:lastRenderedPageBreak/>
        <w:t>случаях: для определения затрат по разборке бетонных и железо</w:t>
      </w:r>
      <w:r w:rsidR="003F665E">
        <w:rPr>
          <w:rFonts w:cs="Times New Roman"/>
          <w:szCs w:val="28"/>
        </w:rPr>
        <w:t xml:space="preserve">бетонных массивов объемом более </w:t>
      </w:r>
      <w:r w:rsidR="003F665E" w:rsidRPr="00FF205A">
        <w:rPr>
          <w:rFonts w:cs="Times New Roman"/>
          <w:szCs w:val="28"/>
        </w:rPr>
        <w:t>1м</w:t>
      </w:r>
      <w:r w:rsidR="003F665E" w:rsidRPr="005A4A62">
        <w:rPr>
          <w:rFonts w:cs="Times New Roman"/>
          <w:szCs w:val="28"/>
          <w:vertAlign w:val="superscript"/>
        </w:rPr>
        <w:t>3</w:t>
      </w:r>
      <w:r w:rsidR="003F665E" w:rsidRPr="00FF205A">
        <w:rPr>
          <w:rFonts w:cs="Times New Roman"/>
          <w:szCs w:val="28"/>
        </w:rPr>
        <w:t xml:space="preserve"> с поверхностями вертикальными и наклонными сооружений специального назначения (тоннелей, АЭС, ГРЭС, портовых </w:t>
      </w:r>
      <w:r w:rsidR="000E4872">
        <w:rPr>
          <w:rFonts w:cs="Times New Roman"/>
          <w:szCs w:val="28"/>
        </w:rPr>
        <w:br/>
      </w:r>
      <w:r w:rsidR="003F665E" w:rsidRPr="00FF205A">
        <w:rPr>
          <w:rFonts w:cs="Times New Roman"/>
          <w:szCs w:val="28"/>
        </w:rPr>
        <w:t>и берегозащитных сооружений и т. д).</w:t>
      </w:r>
    </w:p>
    <w:p w:rsidR="003F665E" w:rsidRPr="00264D4F" w:rsidRDefault="003F665E" w:rsidP="009033D5">
      <w:pPr>
        <w:pStyle w:val="a5"/>
        <w:numPr>
          <w:ilvl w:val="0"/>
          <w:numId w:val="5"/>
        </w:numPr>
        <w:ind w:left="0" w:firstLine="709"/>
        <w:rPr>
          <w:rFonts w:cs="Times New Roman"/>
          <w:szCs w:val="28"/>
        </w:rPr>
      </w:pPr>
      <w:r w:rsidRPr="00FF205A">
        <w:rPr>
          <w:rFonts w:cs="Times New Roman"/>
          <w:szCs w:val="28"/>
        </w:rPr>
        <w:t xml:space="preserve">Необходимо обосновывать проектом необходимость </w:t>
      </w:r>
      <w:r w:rsidRPr="00264D4F">
        <w:rPr>
          <w:rFonts w:cs="Times New Roman"/>
          <w:szCs w:val="28"/>
        </w:rPr>
        <w:t>рентгенографического или ультразвукового контроля швов и их количество.</w:t>
      </w:r>
    </w:p>
    <w:p w:rsidR="003F665E" w:rsidRPr="00264D4F" w:rsidRDefault="003F665E" w:rsidP="009033D5">
      <w:pPr>
        <w:pStyle w:val="a5"/>
        <w:numPr>
          <w:ilvl w:val="0"/>
          <w:numId w:val="5"/>
        </w:numPr>
        <w:ind w:left="0" w:firstLine="709"/>
        <w:rPr>
          <w:rFonts w:cs="Times New Roman"/>
          <w:szCs w:val="28"/>
        </w:rPr>
      </w:pPr>
      <w:r w:rsidRPr="00264D4F">
        <w:rPr>
          <w:rFonts w:cs="Times New Roman"/>
          <w:szCs w:val="28"/>
        </w:rPr>
        <w:t xml:space="preserve">При устройстве щебеночных оснований с </w:t>
      </w:r>
      <w:proofErr w:type="spellStart"/>
      <w:r w:rsidRPr="00264D4F">
        <w:rPr>
          <w:rFonts w:cs="Times New Roman"/>
          <w:szCs w:val="28"/>
        </w:rPr>
        <w:t>расклинцовкой</w:t>
      </w:r>
      <w:proofErr w:type="spellEnd"/>
      <w:r w:rsidRPr="00264D4F">
        <w:rPr>
          <w:rFonts w:cs="Times New Roman"/>
          <w:szCs w:val="28"/>
        </w:rPr>
        <w:t xml:space="preserve"> </w:t>
      </w:r>
      <w:r w:rsidR="000E4872" w:rsidRPr="00264D4F">
        <w:rPr>
          <w:rFonts w:cs="Times New Roman"/>
          <w:szCs w:val="28"/>
        </w:rPr>
        <w:br/>
      </w:r>
      <w:r w:rsidRPr="00264D4F">
        <w:rPr>
          <w:rFonts w:cs="Times New Roman"/>
          <w:szCs w:val="28"/>
        </w:rPr>
        <w:t xml:space="preserve">в спецификацию должны быть внесены </w:t>
      </w:r>
      <w:r w:rsidR="00E36309" w:rsidRPr="00264D4F">
        <w:rPr>
          <w:rFonts w:cs="Times New Roman"/>
          <w:szCs w:val="28"/>
        </w:rPr>
        <w:t>расходы материалов</w:t>
      </w:r>
      <w:r w:rsidRPr="00264D4F">
        <w:rPr>
          <w:rFonts w:cs="Times New Roman"/>
          <w:szCs w:val="28"/>
        </w:rPr>
        <w:t xml:space="preserve"> по мелкой фракции.</w:t>
      </w:r>
    </w:p>
    <w:p w:rsidR="003F665E" w:rsidRPr="00264D4F" w:rsidRDefault="000101B7" w:rsidP="009033D5">
      <w:pPr>
        <w:pStyle w:val="a5"/>
        <w:numPr>
          <w:ilvl w:val="0"/>
          <w:numId w:val="5"/>
        </w:numPr>
        <w:ind w:left="0" w:firstLine="709"/>
        <w:rPr>
          <w:rFonts w:cs="Times New Roman"/>
          <w:szCs w:val="28"/>
        </w:rPr>
      </w:pPr>
      <w:r w:rsidRPr="00264D4F">
        <w:rPr>
          <w:rFonts w:cs="Times New Roman"/>
          <w:szCs w:val="28"/>
        </w:rPr>
        <w:t xml:space="preserve">При </w:t>
      </w:r>
      <w:r w:rsidR="00E36309" w:rsidRPr="00264D4F">
        <w:rPr>
          <w:rFonts w:cs="Times New Roman"/>
          <w:szCs w:val="28"/>
        </w:rPr>
        <w:t>определении</w:t>
      </w:r>
      <w:r w:rsidRPr="00264D4F">
        <w:rPr>
          <w:rFonts w:cs="Times New Roman"/>
          <w:szCs w:val="28"/>
        </w:rPr>
        <w:t xml:space="preserve"> затрат на утилизацию необходимо</w:t>
      </w:r>
      <w:r w:rsidR="003F665E" w:rsidRPr="00264D4F">
        <w:rPr>
          <w:rFonts w:cs="Times New Roman"/>
          <w:szCs w:val="28"/>
        </w:rPr>
        <w:t xml:space="preserve"> учитывать объемы только строительных отходов, образующихся на объекте.</w:t>
      </w:r>
    </w:p>
    <w:p w:rsidR="003F665E" w:rsidRPr="00FF205A" w:rsidRDefault="003F665E" w:rsidP="009033D5">
      <w:pPr>
        <w:pStyle w:val="a5"/>
        <w:numPr>
          <w:ilvl w:val="0"/>
          <w:numId w:val="5"/>
        </w:numPr>
        <w:ind w:left="0" w:firstLine="709"/>
        <w:rPr>
          <w:rFonts w:cs="Times New Roman"/>
          <w:szCs w:val="28"/>
        </w:rPr>
      </w:pPr>
      <w:r w:rsidRPr="00FF205A">
        <w:rPr>
          <w:rFonts w:cs="Times New Roman"/>
          <w:szCs w:val="28"/>
        </w:rPr>
        <w:t xml:space="preserve">По устройству </w:t>
      </w:r>
      <w:proofErr w:type="spellStart"/>
      <w:r w:rsidRPr="00FF205A">
        <w:rPr>
          <w:rFonts w:cs="Times New Roman"/>
          <w:szCs w:val="28"/>
        </w:rPr>
        <w:t>шумоизоляции</w:t>
      </w:r>
      <w:proofErr w:type="spellEnd"/>
      <w:r w:rsidRPr="00FF205A">
        <w:rPr>
          <w:rFonts w:cs="Times New Roman"/>
          <w:szCs w:val="28"/>
        </w:rPr>
        <w:t xml:space="preserve"> по расценке 26-01-009-01 расход учитывать в соответствии с технической частью сборника ТЕР26.</w:t>
      </w:r>
    </w:p>
    <w:p w:rsidR="003F665E" w:rsidRDefault="003F665E" w:rsidP="009033D5">
      <w:pPr>
        <w:pStyle w:val="a5"/>
        <w:numPr>
          <w:ilvl w:val="0"/>
          <w:numId w:val="5"/>
        </w:numPr>
        <w:ind w:left="0" w:firstLine="709"/>
        <w:rPr>
          <w:rFonts w:cs="Times New Roman"/>
          <w:szCs w:val="28"/>
        </w:rPr>
      </w:pPr>
      <w:r w:rsidRPr="00FF205A">
        <w:rPr>
          <w:rFonts w:cs="Times New Roman"/>
          <w:szCs w:val="28"/>
        </w:rPr>
        <w:t xml:space="preserve">При устройстве временных инженерных сетей (тепловые сети, водопровод, канализация) рекомендуется учитывать оборачиваемость, </w:t>
      </w:r>
      <w:r w:rsidR="000E4872">
        <w:rPr>
          <w:rFonts w:cs="Times New Roman"/>
          <w:szCs w:val="28"/>
        </w:rPr>
        <w:br/>
      </w:r>
      <w:r w:rsidRPr="00FF205A">
        <w:rPr>
          <w:rFonts w:cs="Times New Roman"/>
          <w:szCs w:val="28"/>
        </w:rPr>
        <w:t>а не возврат материалов.</w:t>
      </w:r>
    </w:p>
    <w:p w:rsidR="001F6569" w:rsidRPr="001F6569" w:rsidRDefault="001F6569" w:rsidP="009033D5">
      <w:pPr>
        <w:pStyle w:val="a5"/>
        <w:numPr>
          <w:ilvl w:val="0"/>
          <w:numId w:val="5"/>
        </w:numPr>
        <w:ind w:left="0" w:firstLine="709"/>
        <w:rPr>
          <w:rFonts w:cs="Times New Roman"/>
          <w:szCs w:val="28"/>
        </w:rPr>
      </w:pPr>
      <w:r w:rsidRPr="001F6569">
        <w:rPr>
          <w:rFonts w:cs="Times New Roman"/>
          <w:szCs w:val="28"/>
        </w:rPr>
        <w:t>Для снижения затрат по устройству внутриплощадочных сетей водоснабжения и водоотведения необходимо помещение водомерного узла размещать максимально близко к точке подключения, а также предусматривать организацию канализационных выпусков максимально близко к точкам подключения.</w:t>
      </w:r>
    </w:p>
    <w:p w:rsidR="001F6569" w:rsidRPr="001F6569" w:rsidRDefault="00BE773A" w:rsidP="009033D5">
      <w:pPr>
        <w:pStyle w:val="a5"/>
        <w:numPr>
          <w:ilvl w:val="0"/>
          <w:numId w:val="5"/>
        </w:numPr>
        <w:ind w:left="0" w:firstLine="709"/>
        <w:rPr>
          <w:rFonts w:cs="Times New Roman"/>
          <w:szCs w:val="28"/>
        </w:rPr>
      </w:pPr>
      <w:r>
        <w:rPr>
          <w:rFonts w:cs="Times New Roman"/>
          <w:szCs w:val="28"/>
        </w:rPr>
        <w:t>Необходимо п</w:t>
      </w:r>
      <w:r w:rsidR="001F6569" w:rsidRPr="001F6569">
        <w:rPr>
          <w:rFonts w:cs="Times New Roman"/>
          <w:szCs w:val="28"/>
        </w:rPr>
        <w:t xml:space="preserve">редусматривать в документации для </w:t>
      </w:r>
      <w:proofErr w:type="spellStart"/>
      <w:r w:rsidR="001F6569" w:rsidRPr="001F6569">
        <w:rPr>
          <w:rFonts w:cs="Times New Roman"/>
          <w:szCs w:val="28"/>
        </w:rPr>
        <w:t>молниезащиты</w:t>
      </w:r>
      <w:proofErr w:type="spellEnd"/>
      <w:r w:rsidR="001F6569" w:rsidRPr="001F6569">
        <w:rPr>
          <w:rFonts w:cs="Times New Roman"/>
          <w:szCs w:val="28"/>
        </w:rPr>
        <w:t xml:space="preserve"> проектируемых зданий естественные заземлители в составе конструктивных элементов зданий вместо проектирования системы искусственного заземления.</w:t>
      </w:r>
    </w:p>
    <w:p w:rsidR="001F6569" w:rsidRPr="001F6569" w:rsidRDefault="001F6569" w:rsidP="009033D5">
      <w:pPr>
        <w:pStyle w:val="a5"/>
        <w:numPr>
          <w:ilvl w:val="0"/>
          <w:numId w:val="5"/>
        </w:numPr>
        <w:ind w:left="0" w:firstLine="709"/>
        <w:rPr>
          <w:rFonts w:cs="Times New Roman"/>
          <w:szCs w:val="28"/>
        </w:rPr>
      </w:pPr>
      <w:r w:rsidRPr="001F6569">
        <w:rPr>
          <w:rFonts w:cs="Times New Roman"/>
          <w:szCs w:val="28"/>
        </w:rPr>
        <w:t xml:space="preserve">В системах водоподготовки бассейнов </w:t>
      </w:r>
      <w:r w:rsidR="00BE773A">
        <w:rPr>
          <w:rFonts w:cs="Times New Roman"/>
          <w:szCs w:val="28"/>
        </w:rPr>
        <w:t xml:space="preserve">необходимо </w:t>
      </w:r>
      <w:r w:rsidRPr="001F6569">
        <w:rPr>
          <w:rFonts w:cs="Times New Roman"/>
          <w:szCs w:val="28"/>
        </w:rPr>
        <w:t>применять теплообменное оборудование производителей с номенклатурным рядом</w:t>
      </w:r>
      <w:r w:rsidR="000101B7">
        <w:rPr>
          <w:rFonts w:cs="Times New Roman"/>
          <w:szCs w:val="28"/>
        </w:rPr>
        <w:t>,</w:t>
      </w:r>
      <w:r w:rsidRPr="001F6569">
        <w:rPr>
          <w:rFonts w:cs="Times New Roman"/>
          <w:szCs w:val="28"/>
        </w:rPr>
        <w:t xml:space="preserve"> </w:t>
      </w:r>
      <w:r w:rsidR="000E4872">
        <w:rPr>
          <w:rFonts w:cs="Times New Roman"/>
          <w:szCs w:val="28"/>
        </w:rPr>
        <w:br/>
      </w:r>
      <w:r w:rsidRPr="001F6569">
        <w:rPr>
          <w:rFonts w:cs="Times New Roman"/>
          <w:szCs w:val="28"/>
        </w:rPr>
        <w:t>по мощности приближенным к расчетной нагрузке системы водоподготовки.</w:t>
      </w:r>
    </w:p>
    <w:p w:rsidR="001F6569" w:rsidRPr="001F6569" w:rsidRDefault="001F6569" w:rsidP="009033D5">
      <w:pPr>
        <w:pStyle w:val="a5"/>
        <w:numPr>
          <w:ilvl w:val="0"/>
          <w:numId w:val="5"/>
        </w:numPr>
        <w:ind w:left="0" w:firstLine="709"/>
        <w:rPr>
          <w:rFonts w:cs="Times New Roman"/>
          <w:szCs w:val="28"/>
        </w:rPr>
      </w:pPr>
      <w:r w:rsidRPr="001F6569">
        <w:rPr>
          <w:rFonts w:cs="Times New Roman"/>
          <w:szCs w:val="28"/>
        </w:rPr>
        <w:t xml:space="preserve">При разработке инженерных разделов проектной документации </w:t>
      </w:r>
      <w:r w:rsidR="000E4872">
        <w:rPr>
          <w:rFonts w:cs="Times New Roman"/>
          <w:szCs w:val="28"/>
        </w:rPr>
        <w:br/>
      </w:r>
      <w:r w:rsidRPr="001F6569">
        <w:rPr>
          <w:rFonts w:cs="Times New Roman"/>
          <w:szCs w:val="28"/>
        </w:rPr>
        <w:t>в первую очередь</w:t>
      </w:r>
      <w:r w:rsidR="00BE773A">
        <w:rPr>
          <w:rFonts w:cs="Times New Roman"/>
          <w:szCs w:val="28"/>
        </w:rPr>
        <w:t xml:space="preserve"> необходимо</w:t>
      </w:r>
      <w:r w:rsidRPr="001F6569">
        <w:rPr>
          <w:rFonts w:cs="Times New Roman"/>
          <w:szCs w:val="28"/>
        </w:rPr>
        <w:t xml:space="preserve"> учитывать категорию потребителей теплоты </w:t>
      </w:r>
      <w:r w:rsidR="000E4872">
        <w:rPr>
          <w:rFonts w:cs="Times New Roman"/>
          <w:szCs w:val="28"/>
        </w:rPr>
        <w:br/>
      </w:r>
      <w:r w:rsidRPr="001F6569">
        <w:rPr>
          <w:rFonts w:cs="Times New Roman"/>
          <w:szCs w:val="28"/>
        </w:rPr>
        <w:lastRenderedPageBreak/>
        <w:t>по надежности теплоснабжения и электроприемников по надежности электроснабжения.</w:t>
      </w:r>
    </w:p>
    <w:p w:rsidR="003F665E" w:rsidRPr="00FF205A" w:rsidRDefault="00BE773A" w:rsidP="009033D5">
      <w:pPr>
        <w:pStyle w:val="a5"/>
        <w:numPr>
          <w:ilvl w:val="0"/>
          <w:numId w:val="5"/>
        </w:numPr>
        <w:ind w:left="0" w:firstLine="709"/>
        <w:rPr>
          <w:rFonts w:cs="Times New Roman"/>
          <w:szCs w:val="28"/>
        </w:rPr>
      </w:pPr>
      <w:r>
        <w:rPr>
          <w:rFonts w:cs="Times New Roman"/>
          <w:szCs w:val="28"/>
        </w:rPr>
        <w:t>Применение</w:t>
      </w:r>
      <w:r w:rsidR="003F665E" w:rsidRPr="00FF205A">
        <w:rPr>
          <w:rFonts w:cs="Times New Roman"/>
          <w:szCs w:val="28"/>
        </w:rPr>
        <w:t xml:space="preserve"> в сметной документации коэффициентов 1,15 и 1,25 </w:t>
      </w:r>
      <w:r>
        <w:rPr>
          <w:rFonts w:cs="Times New Roman"/>
          <w:szCs w:val="28"/>
        </w:rPr>
        <w:t xml:space="preserve">необходимо </w:t>
      </w:r>
      <w:r w:rsidR="005A4A62">
        <w:rPr>
          <w:rFonts w:cs="Times New Roman"/>
          <w:szCs w:val="28"/>
        </w:rPr>
        <w:t>осуществлять</w:t>
      </w:r>
      <w:r w:rsidR="003F665E" w:rsidRPr="00FF205A">
        <w:rPr>
          <w:rFonts w:cs="Times New Roman"/>
          <w:szCs w:val="28"/>
        </w:rPr>
        <w:t xml:space="preserve"> в</w:t>
      </w:r>
      <w:r>
        <w:rPr>
          <w:rFonts w:cs="Times New Roman"/>
          <w:szCs w:val="28"/>
        </w:rPr>
        <w:t xml:space="preserve"> строгом</w:t>
      </w:r>
      <w:r w:rsidR="003F665E" w:rsidRPr="00FF205A">
        <w:rPr>
          <w:rFonts w:cs="Times New Roman"/>
          <w:szCs w:val="28"/>
        </w:rPr>
        <w:t xml:space="preserve"> соответствии с п. 4.7 «Методики определения стоимости строительной продукции на территории </w:t>
      </w:r>
      <w:r w:rsidR="00972A40">
        <w:rPr>
          <w:rFonts w:cs="Times New Roman"/>
          <w:szCs w:val="28"/>
        </w:rPr>
        <w:br/>
      </w:r>
      <w:r w:rsidR="003F665E" w:rsidRPr="00FF205A">
        <w:rPr>
          <w:rFonts w:cs="Times New Roman"/>
          <w:szCs w:val="28"/>
        </w:rPr>
        <w:t>РФ» - МДС81-35.2004.</w:t>
      </w:r>
    </w:p>
    <w:p w:rsidR="003F665E" w:rsidRPr="00FF205A" w:rsidRDefault="003F665E" w:rsidP="009033D5">
      <w:pPr>
        <w:pStyle w:val="a5"/>
        <w:numPr>
          <w:ilvl w:val="0"/>
          <w:numId w:val="5"/>
        </w:numPr>
        <w:ind w:left="0" w:firstLine="709"/>
        <w:rPr>
          <w:rFonts w:cs="Times New Roman"/>
          <w:szCs w:val="28"/>
        </w:rPr>
      </w:pPr>
      <w:r w:rsidRPr="004E4D70">
        <w:rPr>
          <w:rFonts w:cs="Times New Roman"/>
          <w:szCs w:val="28"/>
        </w:rPr>
        <w:t xml:space="preserve">Особое внимание </w:t>
      </w:r>
      <w:r w:rsidR="00BE773A">
        <w:rPr>
          <w:rFonts w:cs="Times New Roman"/>
          <w:szCs w:val="28"/>
        </w:rPr>
        <w:t xml:space="preserve">необходимо </w:t>
      </w:r>
      <w:r w:rsidRPr="004E4D70">
        <w:rPr>
          <w:rFonts w:cs="Times New Roman"/>
          <w:szCs w:val="28"/>
        </w:rPr>
        <w:t>обраща</w:t>
      </w:r>
      <w:r w:rsidR="001F6569">
        <w:rPr>
          <w:rFonts w:cs="Times New Roman"/>
          <w:szCs w:val="28"/>
        </w:rPr>
        <w:t>ть</w:t>
      </w:r>
      <w:r w:rsidRPr="004E4D70">
        <w:rPr>
          <w:rFonts w:cs="Times New Roman"/>
          <w:szCs w:val="28"/>
        </w:rPr>
        <w:t xml:space="preserve"> на ремонт </w:t>
      </w:r>
      <w:r w:rsidR="000E4872">
        <w:rPr>
          <w:rFonts w:cs="Times New Roman"/>
          <w:szCs w:val="28"/>
        </w:rPr>
        <w:br/>
      </w:r>
      <w:r w:rsidRPr="004E4D70">
        <w:rPr>
          <w:rFonts w:cs="Times New Roman"/>
          <w:szCs w:val="28"/>
        </w:rPr>
        <w:t xml:space="preserve">и реконструкцию инженерных сетей и сооружений, коммунальной сферы (ЦТП, котельные, гаражи и проч.), а также дорог, мостов, гидротехнических сооружений и др., где зачастую имеет место фактор </w:t>
      </w:r>
      <w:proofErr w:type="spellStart"/>
      <w:r w:rsidRPr="004E4D70">
        <w:rPr>
          <w:rFonts w:cs="Times New Roman"/>
          <w:szCs w:val="28"/>
        </w:rPr>
        <w:t>малообъемности</w:t>
      </w:r>
      <w:proofErr w:type="spellEnd"/>
      <w:r w:rsidRPr="004E4D70">
        <w:rPr>
          <w:rFonts w:cs="Times New Roman"/>
          <w:szCs w:val="28"/>
        </w:rPr>
        <w:t>,</w:t>
      </w:r>
      <w:r w:rsidR="005A4A62">
        <w:rPr>
          <w:rFonts w:cs="Times New Roman"/>
          <w:szCs w:val="28"/>
        </w:rPr>
        <w:br/>
      </w:r>
      <w:r w:rsidRPr="004E4D70">
        <w:rPr>
          <w:rFonts w:cs="Times New Roman"/>
          <w:szCs w:val="28"/>
        </w:rPr>
        <w:t xml:space="preserve">что приводит к многократности </w:t>
      </w:r>
      <w:r w:rsidRPr="00FF205A">
        <w:rPr>
          <w:rFonts w:cs="Times New Roman"/>
          <w:szCs w:val="28"/>
        </w:rPr>
        <w:t>перемещения строительной техники,</w:t>
      </w:r>
      <w:r w:rsidR="005A4A62">
        <w:rPr>
          <w:rFonts w:cs="Times New Roman"/>
          <w:szCs w:val="28"/>
        </w:rPr>
        <w:br/>
      </w:r>
      <w:r w:rsidRPr="00FF205A">
        <w:rPr>
          <w:rFonts w:cs="Times New Roman"/>
          <w:szCs w:val="28"/>
        </w:rPr>
        <w:t xml:space="preserve">как следствие, к снижению </w:t>
      </w:r>
      <w:r>
        <w:rPr>
          <w:rFonts w:cs="Times New Roman"/>
          <w:szCs w:val="28"/>
        </w:rPr>
        <w:t xml:space="preserve">производительности труда и, </w:t>
      </w:r>
      <w:r w:rsidRPr="00FF205A">
        <w:rPr>
          <w:rFonts w:cs="Times New Roman"/>
          <w:szCs w:val="28"/>
        </w:rPr>
        <w:t xml:space="preserve">соответственно, </w:t>
      </w:r>
      <w:r w:rsidR="000E4872">
        <w:rPr>
          <w:rFonts w:cs="Times New Roman"/>
          <w:szCs w:val="28"/>
        </w:rPr>
        <w:br/>
      </w:r>
      <w:r w:rsidRPr="00FF205A">
        <w:rPr>
          <w:rFonts w:cs="Times New Roman"/>
          <w:szCs w:val="28"/>
        </w:rPr>
        <w:t>к увеличению сроков вып</w:t>
      </w:r>
      <w:r w:rsidR="005A4A62">
        <w:rPr>
          <w:rFonts w:cs="Times New Roman"/>
          <w:szCs w:val="28"/>
        </w:rPr>
        <w:t xml:space="preserve">олнения работ, что должно быть </w:t>
      </w:r>
      <w:r w:rsidRPr="00FF205A">
        <w:rPr>
          <w:rFonts w:cs="Times New Roman"/>
          <w:szCs w:val="28"/>
        </w:rPr>
        <w:t xml:space="preserve">компенсировано подрядчику вышеуказанными коэффициентами. </w:t>
      </w:r>
    </w:p>
    <w:p w:rsidR="003F665E" w:rsidRPr="00BE773A" w:rsidRDefault="00BE773A" w:rsidP="005A4A62">
      <w:pPr>
        <w:spacing w:line="360" w:lineRule="auto"/>
        <w:ind w:firstLine="567"/>
        <w:jc w:val="both"/>
        <w:rPr>
          <w:sz w:val="28"/>
          <w:szCs w:val="28"/>
        </w:rPr>
      </w:pPr>
      <w:r>
        <w:rPr>
          <w:sz w:val="28"/>
          <w:szCs w:val="28"/>
        </w:rPr>
        <w:t xml:space="preserve"> </w:t>
      </w:r>
      <w:r w:rsidR="003F665E" w:rsidRPr="00BE773A">
        <w:rPr>
          <w:sz w:val="28"/>
          <w:szCs w:val="28"/>
        </w:rPr>
        <w:t xml:space="preserve">В то же время, следует иметь в виду, что при больших объемах работ </w:t>
      </w:r>
      <w:r w:rsidR="000E4872">
        <w:rPr>
          <w:sz w:val="28"/>
          <w:szCs w:val="28"/>
        </w:rPr>
        <w:br/>
      </w:r>
      <w:r w:rsidR="003F665E" w:rsidRPr="00BE773A">
        <w:rPr>
          <w:sz w:val="28"/>
          <w:szCs w:val="28"/>
        </w:rPr>
        <w:t>по проекту, таких как:</w:t>
      </w:r>
    </w:p>
    <w:p w:rsidR="003F665E" w:rsidRPr="00576ADC" w:rsidRDefault="003F665E" w:rsidP="009033D5">
      <w:pPr>
        <w:pStyle w:val="a5"/>
        <w:numPr>
          <w:ilvl w:val="0"/>
          <w:numId w:val="7"/>
        </w:numPr>
        <w:spacing w:after="160"/>
        <w:ind w:left="1418"/>
        <w:rPr>
          <w:rFonts w:cs="Times New Roman"/>
          <w:szCs w:val="28"/>
        </w:rPr>
      </w:pPr>
      <w:r w:rsidRPr="00576ADC">
        <w:rPr>
          <w:rFonts w:cs="Times New Roman"/>
          <w:szCs w:val="28"/>
        </w:rPr>
        <w:t xml:space="preserve">полная замена инженерных сетей (внутренних и наружных); </w:t>
      </w:r>
    </w:p>
    <w:p w:rsidR="000101B7" w:rsidRDefault="003F665E" w:rsidP="009033D5">
      <w:pPr>
        <w:pStyle w:val="a5"/>
        <w:numPr>
          <w:ilvl w:val="0"/>
          <w:numId w:val="7"/>
        </w:numPr>
        <w:spacing w:after="160"/>
        <w:ind w:left="1418"/>
        <w:rPr>
          <w:rFonts w:cs="Times New Roman"/>
          <w:szCs w:val="28"/>
        </w:rPr>
      </w:pPr>
      <w:r w:rsidRPr="00576ADC">
        <w:rPr>
          <w:rFonts w:cs="Times New Roman"/>
          <w:szCs w:val="28"/>
        </w:rPr>
        <w:t xml:space="preserve">реконструкция и ремонт дорог и инженерных, в том числе гидротехнических сооружений, мостов, путепроводов и др. </w:t>
      </w:r>
      <w:r w:rsidR="00264D4F">
        <w:rPr>
          <w:rFonts w:cs="Times New Roman"/>
          <w:szCs w:val="28"/>
        </w:rPr>
        <w:br/>
      </w:r>
      <w:r w:rsidRPr="00576ADC">
        <w:rPr>
          <w:rFonts w:cs="Times New Roman"/>
          <w:szCs w:val="28"/>
        </w:rPr>
        <w:t xml:space="preserve">в объемах, </w:t>
      </w:r>
      <w:r w:rsidRPr="004E4D70">
        <w:rPr>
          <w:rFonts w:cs="Times New Roman"/>
          <w:szCs w:val="28"/>
        </w:rPr>
        <w:t xml:space="preserve">обеспечивающих работы полноценными захватками </w:t>
      </w:r>
      <w:r w:rsidR="00264D4F">
        <w:rPr>
          <w:rFonts w:cs="Times New Roman"/>
          <w:szCs w:val="28"/>
        </w:rPr>
        <w:br/>
      </w:r>
      <w:r w:rsidRPr="004E4D70">
        <w:rPr>
          <w:rFonts w:cs="Times New Roman"/>
          <w:szCs w:val="28"/>
        </w:rPr>
        <w:t>и т.д.</w:t>
      </w:r>
      <w:r>
        <w:rPr>
          <w:rFonts w:cs="Times New Roman"/>
          <w:szCs w:val="28"/>
        </w:rPr>
        <w:t xml:space="preserve"> </w:t>
      </w:r>
    </w:p>
    <w:p w:rsidR="003F665E" w:rsidRPr="000101B7" w:rsidRDefault="003F665E" w:rsidP="009033D5">
      <w:pPr>
        <w:spacing w:line="360" w:lineRule="auto"/>
        <w:ind w:firstLine="567"/>
        <w:rPr>
          <w:sz w:val="28"/>
          <w:szCs w:val="28"/>
        </w:rPr>
      </w:pPr>
      <w:r w:rsidRPr="000101B7">
        <w:rPr>
          <w:sz w:val="28"/>
          <w:szCs w:val="28"/>
        </w:rPr>
        <w:t>применение вышеуказанных коэффициентов не рекомендуется.</w:t>
      </w:r>
    </w:p>
    <w:p w:rsidR="003F665E" w:rsidRPr="00FF205A" w:rsidRDefault="00492F77" w:rsidP="009033D5">
      <w:pPr>
        <w:pStyle w:val="a5"/>
        <w:ind w:left="0" w:firstLine="567"/>
        <w:rPr>
          <w:rFonts w:cs="Times New Roman"/>
          <w:szCs w:val="28"/>
        </w:rPr>
      </w:pPr>
      <w:r>
        <w:rPr>
          <w:rFonts w:cs="Times New Roman"/>
          <w:szCs w:val="28"/>
        </w:rPr>
        <w:t>Необходимо иметь ввиду</w:t>
      </w:r>
      <w:r w:rsidR="003F665E" w:rsidRPr="00FF205A">
        <w:rPr>
          <w:rFonts w:cs="Times New Roman"/>
          <w:szCs w:val="28"/>
        </w:rPr>
        <w:t xml:space="preserve">, что если предметом реконструкции является надстройка одного или нескольких этажей, применение упомянутых коэффициентов правомерно. В </w:t>
      </w:r>
      <w:proofErr w:type="gramStart"/>
      <w:r w:rsidR="003F665E" w:rsidRPr="00FF205A">
        <w:rPr>
          <w:rFonts w:cs="Times New Roman"/>
          <w:szCs w:val="28"/>
        </w:rPr>
        <w:t>случае</w:t>
      </w:r>
      <w:proofErr w:type="gramEnd"/>
      <w:r w:rsidR="003F665E" w:rsidRPr="00FF205A">
        <w:rPr>
          <w:rFonts w:cs="Times New Roman"/>
          <w:szCs w:val="28"/>
        </w:rPr>
        <w:t xml:space="preserve"> если осуществляется не надстройка, </w:t>
      </w:r>
      <w:r w:rsidR="000E4872">
        <w:rPr>
          <w:rFonts w:cs="Times New Roman"/>
          <w:szCs w:val="28"/>
        </w:rPr>
        <w:br/>
      </w:r>
      <w:r w:rsidR="003F665E" w:rsidRPr="00FF205A">
        <w:rPr>
          <w:rFonts w:cs="Times New Roman"/>
          <w:szCs w:val="28"/>
        </w:rPr>
        <w:t xml:space="preserve">а пристройка к существующему зданию, применять указанные коэффициенты не следует, т. к. фактически имеет место не реконструкция. </w:t>
      </w:r>
      <w:r w:rsidR="00640335">
        <w:rPr>
          <w:rFonts w:cs="Times New Roman"/>
          <w:szCs w:val="28"/>
        </w:rPr>
        <w:br/>
      </w:r>
      <w:r w:rsidR="003F665E" w:rsidRPr="00FF205A">
        <w:rPr>
          <w:rFonts w:cs="Times New Roman"/>
          <w:szCs w:val="28"/>
        </w:rPr>
        <w:t xml:space="preserve">В п. 4.7 </w:t>
      </w:r>
      <w:r w:rsidR="000101B7">
        <w:rPr>
          <w:rFonts w:cs="Times New Roman"/>
          <w:szCs w:val="28"/>
        </w:rPr>
        <w:t>«</w:t>
      </w:r>
      <w:r w:rsidR="003F665E" w:rsidRPr="00FF205A">
        <w:rPr>
          <w:rFonts w:cs="Times New Roman"/>
          <w:szCs w:val="28"/>
        </w:rPr>
        <w:t>Методики определения сметной стоимости строительной продукции не территории РФ</w:t>
      </w:r>
      <w:r w:rsidR="000101B7">
        <w:rPr>
          <w:rFonts w:cs="Times New Roman"/>
          <w:szCs w:val="28"/>
        </w:rPr>
        <w:t>»</w:t>
      </w:r>
      <w:r w:rsidR="003F665E" w:rsidRPr="00FF205A">
        <w:rPr>
          <w:rFonts w:cs="Times New Roman"/>
          <w:szCs w:val="28"/>
        </w:rPr>
        <w:t xml:space="preserve"> </w:t>
      </w:r>
      <w:r w:rsidR="00E36309">
        <w:rPr>
          <w:rFonts w:cs="Times New Roman"/>
          <w:szCs w:val="28"/>
        </w:rPr>
        <w:t>МДС</w:t>
      </w:r>
      <w:r w:rsidR="005A4A62">
        <w:rPr>
          <w:rFonts w:cs="Times New Roman"/>
          <w:szCs w:val="28"/>
        </w:rPr>
        <w:t xml:space="preserve"> </w:t>
      </w:r>
      <w:r w:rsidR="00E36309">
        <w:rPr>
          <w:rFonts w:cs="Times New Roman"/>
          <w:szCs w:val="28"/>
        </w:rPr>
        <w:t>81-35.2004 говорится о работах</w:t>
      </w:r>
      <w:r w:rsidR="003F665E" w:rsidRPr="00FF205A">
        <w:rPr>
          <w:rFonts w:cs="Times New Roman"/>
          <w:szCs w:val="28"/>
        </w:rPr>
        <w:t xml:space="preserve"> аналогичных технологическим процессам при </w:t>
      </w:r>
      <w:r w:rsidR="003F665E" w:rsidRPr="00264D4F">
        <w:rPr>
          <w:rFonts w:cs="Times New Roman"/>
          <w:szCs w:val="28"/>
        </w:rPr>
        <w:t xml:space="preserve">новом строительстве, выполняемым </w:t>
      </w:r>
      <w:r w:rsidR="00640335">
        <w:rPr>
          <w:rFonts w:cs="Times New Roman"/>
          <w:szCs w:val="28"/>
        </w:rPr>
        <w:br/>
      </w:r>
      <w:r w:rsidR="003F665E" w:rsidRPr="00264D4F">
        <w:rPr>
          <w:rFonts w:cs="Times New Roman"/>
          <w:szCs w:val="28"/>
        </w:rPr>
        <w:lastRenderedPageBreak/>
        <w:t>при реконструкции</w:t>
      </w:r>
      <w:r w:rsidR="00E36309" w:rsidRPr="00264D4F">
        <w:rPr>
          <w:rFonts w:cs="Times New Roman"/>
          <w:szCs w:val="28"/>
        </w:rPr>
        <w:t>,</w:t>
      </w:r>
      <w:r w:rsidR="003F665E" w:rsidRPr="00264D4F">
        <w:rPr>
          <w:rFonts w:cs="Times New Roman"/>
          <w:szCs w:val="28"/>
        </w:rPr>
        <w:t xml:space="preserve"> ремонте, </w:t>
      </w:r>
      <w:r w:rsidRPr="00264D4F">
        <w:rPr>
          <w:rFonts w:cs="Times New Roman"/>
          <w:szCs w:val="28"/>
        </w:rPr>
        <w:t>н</w:t>
      </w:r>
      <w:r w:rsidR="003F665E" w:rsidRPr="00264D4F">
        <w:rPr>
          <w:rFonts w:cs="Times New Roman"/>
          <w:szCs w:val="28"/>
        </w:rPr>
        <w:t xml:space="preserve">о никак не при расширении. Даже если </w:t>
      </w:r>
      <w:r w:rsidR="00640335">
        <w:rPr>
          <w:rFonts w:cs="Times New Roman"/>
          <w:szCs w:val="28"/>
        </w:rPr>
        <w:br/>
      </w:r>
      <w:r w:rsidR="003F665E" w:rsidRPr="00264D4F">
        <w:rPr>
          <w:rFonts w:cs="Times New Roman"/>
          <w:szCs w:val="28"/>
        </w:rPr>
        <w:t xml:space="preserve">в </w:t>
      </w:r>
      <w:r w:rsidRPr="00264D4F">
        <w:rPr>
          <w:rFonts w:cs="Times New Roman"/>
          <w:szCs w:val="28"/>
        </w:rPr>
        <w:t>наименовании работ</w:t>
      </w:r>
      <w:r w:rsidR="003F665E" w:rsidRPr="00264D4F">
        <w:rPr>
          <w:rFonts w:cs="Times New Roman"/>
          <w:szCs w:val="28"/>
        </w:rPr>
        <w:t xml:space="preserve"> будет</w:t>
      </w:r>
      <w:r w:rsidR="003F665E" w:rsidRPr="00FF205A">
        <w:rPr>
          <w:rFonts w:cs="Times New Roman"/>
          <w:szCs w:val="28"/>
        </w:rPr>
        <w:t xml:space="preserve"> название «реконструкция», фактически будет иметь место пристройка,</w:t>
      </w:r>
      <w:r w:rsidR="00640335">
        <w:rPr>
          <w:rFonts w:cs="Times New Roman"/>
          <w:szCs w:val="28"/>
        </w:rPr>
        <w:t xml:space="preserve"> </w:t>
      </w:r>
      <w:r w:rsidR="003F665E" w:rsidRPr="00FF205A">
        <w:rPr>
          <w:rFonts w:cs="Times New Roman"/>
          <w:szCs w:val="28"/>
        </w:rPr>
        <w:t xml:space="preserve">т. е. расширение, применять указанные коэффициенты не следует, поскольку в таких случаях, следует руководствоваться не формально, на основе </w:t>
      </w:r>
      <w:r>
        <w:rPr>
          <w:rFonts w:cs="Times New Roman"/>
          <w:szCs w:val="28"/>
        </w:rPr>
        <w:t>наименования работ,</w:t>
      </w:r>
      <w:r w:rsidR="002F08C0">
        <w:rPr>
          <w:rFonts w:cs="Times New Roman"/>
          <w:szCs w:val="28"/>
        </w:rPr>
        <w:t xml:space="preserve"> </w:t>
      </w:r>
      <w:r w:rsidR="00640335">
        <w:rPr>
          <w:rFonts w:cs="Times New Roman"/>
          <w:szCs w:val="28"/>
        </w:rPr>
        <w:br/>
      </w:r>
      <w:r>
        <w:rPr>
          <w:rFonts w:cs="Times New Roman"/>
          <w:szCs w:val="28"/>
        </w:rPr>
        <w:t>а по фактически производимым работам</w:t>
      </w:r>
      <w:r w:rsidR="003F665E" w:rsidRPr="00FF205A">
        <w:rPr>
          <w:rFonts w:cs="Times New Roman"/>
          <w:szCs w:val="28"/>
        </w:rPr>
        <w:t>.</w:t>
      </w:r>
    </w:p>
    <w:p w:rsidR="003F665E" w:rsidRPr="00FF205A" w:rsidRDefault="003F665E" w:rsidP="009033D5">
      <w:pPr>
        <w:pStyle w:val="a5"/>
        <w:numPr>
          <w:ilvl w:val="0"/>
          <w:numId w:val="5"/>
        </w:numPr>
        <w:ind w:left="0" w:firstLine="709"/>
        <w:rPr>
          <w:rFonts w:cs="Times New Roman"/>
          <w:szCs w:val="28"/>
        </w:rPr>
      </w:pPr>
      <w:r w:rsidRPr="00FF205A">
        <w:rPr>
          <w:rFonts w:cs="Times New Roman"/>
          <w:szCs w:val="28"/>
        </w:rPr>
        <w:t xml:space="preserve">При учете затрат на организацию дорожного движения на период строительства рекомендуется установку ж/б фундаментов учитывать </w:t>
      </w:r>
      <w:r w:rsidR="000E4872">
        <w:rPr>
          <w:rFonts w:cs="Times New Roman"/>
          <w:szCs w:val="28"/>
        </w:rPr>
        <w:br/>
      </w:r>
      <w:r w:rsidRPr="00FF205A">
        <w:rPr>
          <w:rFonts w:cs="Times New Roman"/>
          <w:szCs w:val="28"/>
        </w:rPr>
        <w:t>по ТЕР07, металлических стоек по ТЕР06, установку знаков по ТЕР27-09-012.</w:t>
      </w:r>
    </w:p>
    <w:p w:rsidR="003F665E" w:rsidRPr="00FF205A" w:rsidRDefault="003F665E" w:rsidP="009033D5">
      <w:pPr>
        <w:pStyle w:val="a5"/>
        <w:numPr>
          <w:ilvl w:val="0"/>
          <w:numId w:val="5"/>
        </w:numPr>
        <w:ind w:left="0" w:firstLine="709"/>
        <w:rPr>
          <w:rFonts w:cs="Times New Roman"/>
          <w:szCs w:val="28"/>
        </w:rPr>
      </w:pPr>
      <w:r w:rsidRPr="00FF205A">
        <w:rPr>
          <w:rFonts w:cs="Times New Roman"/>
          <w:szCs w:val="28"/>
        </w:rPr>
        <w:t xml:space="preserve">Дополнительно не учитывать затраты на установку гильз. </w:t>
      </w:r>
      <w:proofErr w:type="gramStart"/>
      <w:r w:rsidRPr="00FF205A">
        <w:rPr>
          <w:rFonts w:cs="Times New Roman"/>
          <w:szCs w:val="28"/>
        </w:rPr>
        <w:t xml:space="preserve">Согласно тех. части ТЕР16 п. 1.16.1 учтен полный комплекс основных </w:t>
      </w:r>
      <w:r w:rsidR="000E4872">
        <w:rPr>
          <w:rFonts w:cs="Times New Roman"/>
          <w:szCs w:val="28"/>
        </w:rPr>
        <w:br/>
      </w:r>
      <w:r w:rsidRPr="00FF205A">
        <w:rPr>
          <w:rFonts w:cs="Times New Roman"/>
          <w:szCs w:val="28"/>
        </w:rPr>
        <w:t>и вспомогательных работ по прокладке, установке и присоединению соответствующих элементов трубопроводов, включая их комплектование, разметку мест прокладки и вычерчивание эскизов, установку и снятие такелажных приспособлений, сверление или пробивку отверстий</w:t>
      </w:r>
      <w:r w:rsidR="005A4A62">
        <w:rPr>
          <w:rFonts w:cs="Times New Roman"/>
          <w:szCs w:val="28"/>
        </w:rPr>
        <w:br/>
      </w:r>
      <w:r w:rsidRPr="00FF205A">
        <w:rPr>
          <w:rFonts w:cs="Times New Roman"/>
          <w:szCs w:val="28"/>
        </w:rPr>
        <w:t>для креплений, установку креплений и опор под трубопроводы с приваркой или пристрелкой их к несущим конструкциям или закладным деталям, установку и</w:t>
      </w:r>
      <w:proofErr w:type="gramEnd"/>
      <w:r w:rsidRPr="00FF205A">
        <w:rPr>
          <w:rFonts w:cs="Times New Roman"/>
          <w:szCs w:val="28"/>
        </w:rPr>
        <w:t xml:space="preserve"> закрепление </w:t>
      </w:r>
      <w:bookmarkStart w:id="0" w:name="searchresult0"/>
      <w:r w:rsidRPr="00FF205A">
        <w:rPr>
          <w:rFonts w:cs="Times New Roman"/>
          <w:szCs w:val="28"/>
        </w:rPr>
        <w:fldChar w:fldCharType="begin"/>
      </w:r>
      <w:r w:rsidRPr="00FF205A">
        <w:rPr>
          <w:rFonts w:cs="Times New Roman"/>
          <w:szCs w:val="28"/>
        </w:rPr>
        <w:instrText xml:space="preserve"> HYPERLINK "slink://local/pn=0?sv=%23searchresult0" </w:instrText>
      </w:r>
      <w:r w:rsidRPr="00FF205A">
        <w:rPr>
          <w:rFonts w:cs="Times New Roman"/>
          <w:szCs w:val="28"/>
        </w:rPr>
        <w:fldChar w:fldCharType="separate"/>
      </w:r>
      <w:r w:rsidRPr="00FF205A">
        <w:rPr>
          <w:rFonts w:cs="Times New Roman"/>
          <w:szCs w:val="28"/>
        </w:rPr>
        <w:t>гильз</w:t>
      </w:r>
      <w:r w:rsidRPr="00FF205A">
        <w:rPr>
          <w:rFonts w:cs="Times New Roman"/>
          <w:szCs w:val="28"/>
        </w:rPr>
        <w:fldChar w:fldCharType="end"/>
      </w:r>
      <w:bookmarkEnd w:id="0"/>
      <w:r w:rsidRPr="00FF205A">
        <w:rPr>
          <w:rFonts w:cs="Times New Roman"/>
          <w:szCs w:val="28"/>
        </w:rPr>
        <w:t xml:space="preserve"> в местах пересечения стальных</w:t>
      </w:r>
      <w:r w:rsidR="005A4A62">
        <w:rPr>
          <w:rFonts w:cs="Times New Roman"/>
          <w:szCs w:val="28"/>
        </w:rPr>
        <w:br/>
      </w:r>
      <w:r w:rsidRPr="00FF205A">
        <w:rPr>
          <w:rFonts w:cs="Times New Roman"/>
          <w:szCs w:val="28"/>
        </w:rPr>
        <w:t xml:space="preserve">и пластмассовых трубопроводов с перекрытиями, стенами и перегородками, перемещение баллонов в </w:t>
      </w:r>
      <w:r>
        <w:rPr>
          <w:rFonts w:cs="Times New Roman"/>
          <w:szCs w:val="28"/>
        </w:rPr>
        <w:t>процессе сварочных работ и т.п.</w:t>
      </w:r>
    </w:p>
    <w:p w:rsidR="003F665E" w:rsidRPr="003F665E" w:rsidRDefault="003F665E" w:rsidP="009033D5">
      <w:pPr>
        <w:pStyle w:val="a5"/>
        <w:numPr>
          <w:ilvl w:val="0"/>
          <w:numId w:val="5"/>
        </w:numPr>
        <w:ind w:left="0" w:firstLine="709"/>
        <w:rPr>
          <w:rFonts w:cs="Times New Roman"/>
          <w:szCs w:val="28"/>
        </w:rPr>
      </w:pPr>
      <w:r w:rsidRPr="003F665E">
        <w:rPr>
          <w:rFonts w:cs="Times New Roman"/>
          <w:szCs w:val="28"/>
        </w:rPr>
        <w:t xml:space="preserve"> </w:t>
      </w:r>
      <w:proofErr w:type="gramStart"/>
      <w:r w:rsidRPr="003F665E">
        <w:rPr>
          <w:rFonts w:cs="Times New Roman"/>
          <w:szCs w:val="28"/>
        </w:rPr>
        <w:t xml:space="preserve">При выполнении электромонтажных работ дополнительно </w:t>
      </w:r>
      <w:r w:rsidR="000E4872">
        <w:rPr>
          <w:rFonts w:cs="Times New Roman"/>
          <w:szCs w:val="28"/>
        </w:rPr>
        <w:br/>
      </w:r>
      <w:r w:rsidRPr="003F665E">
        <w:rPr>
          <w:rFonts w:cs="Times New Roman"/>
          <w:szCs w:val="28"/>
        </w:rPr>
        <w:t>не учитывать затраты на пробивку и сверление отверстий,</w:t>
      </w:r>
      <w:r w:rsidR="005A4A62">
        <w:rPr>
          <w:rFonts w:cs="Times New Roman"/>
          <w:szCs w:val="28"/>
        </w:rPr>
        <w:br/>
      </w:r>
      <w:r w:rsidRPr="003F665E">
        <w:rPr>
          <w:rFonts w:cs="Times New Roman"/>
          <w:szCs w:val="28"/>
        </w:rPr>
        <w:t xml:space="preserve">так как в соответствии с тех. частью сб. ТЕРм08 п. 1.8.1 учтены затраты </w:t>
      </w:r>
      <w:r w:rsidR="000E4872">
        <w:rPr>
          <w:rFonts w:cs="Times New Roman"/>
          <w:szCs w:val="28"/>
        </w:rPr>
        <w:br/>
      </w:r>
      <w:r w:rsidRPr="003F665E">
        <w:rPr>
          <w:rFonts w:cs="Times New Roman"/>
          <w:szCs w:val="28"/>
        </w:rPr>
        <w:t xml:space="preserve">на выполнение полного комплекса электромонтажных работ включая затраты на: пробивку </w:t>
      </w:r>
      <w:hyperlink r:id="rId9" w:history="1">
        <w:r w:rsidRPr="003F665E">
          <w:rPr>
            <w:rFonts w:cs="Times New Roman"/>
            <w:szCs w:val="28"/>
          </w:rPr>
          <w:t>отверстий</w:t>
        </w:r>
      </w:hyperlink>
      <w:r w:rsidRPr="003F665E">
        <w:rPr>
          <w:rFonts w:cs="Times New Roman"/>
          <w:szCs w:val="28"/>
        </w:rPr>
        <w:t xml:space="preserve"> диаметром менее 30 мм, не поддающихся учету</w:t>
      </w:r>
      <w:r w:rsidR="00640335">
        <w:rPr>
          <w:rFonts w:cs="Times New Roman"/>
          <w:szCs w:val="28"/>
        </w:rPr>
        <w:t xml:space="preserve"> </w:t>
      </w:r>
      <w:r w:rsidRPr="003F665E">
        <w:rPr>
          <w:rFonts w:cs="Times New Roman"/>
          <w:szCs w:val="28"/>
        </w:rPr>
        <w:t>при разработке чертежей и которые не могут быть предусмотрены</w:t>
      </w:r>
      <w:r w:rsidR="005A4A62">
        <w:rPr>
          <w:rFonts w:cs="Times New Roman"/>
          <w:szCs w:val="28"/>
        </w:rPr>
        <w:br/>
      </w:r>
      <w:r w:rsidRPr="003F665E">
        <w:rPr>
          <w:rFonts w:cs="Times New Roman"/>
          <w:szCs w:val="28"/>
        </w:rPr>
        <w:t>в строительных конструкциях по условиям технологии их</w:t>
      </w:r>
      <w:proofErr w:type="gramEnd"/>
      <w:r w:rsidRPr="003F665E">
        <w:rPr>
          <w:rFonts w:cs="Times New Roman"/>
          <w:szCs w:val="28"/>
        </w:rPr>
        <w:t xml:space="preserve"> изготовления (</w:t>
      </w:r>
      <w:bookmarkStart w:id="1" w:name="searchresult1"/>
      <w:r w:rsidRPr="003F665E">
        <w:rPr>
          <w:rFonts w:cs="Times New Roman"/>
          <w:szCs w:val="28"/>
        </w:rPr>
        <w:fldChar w:fldCharType="begin"/>
      </w:r>
      <w:r w:rsidRPr="003F665E">
        <w:rPr>
          <w:rFonts w:cs="Times New Roman"/>
          <w:szCs w:val="28"/>
        </w:rPr>
        <w:instrText xml:space="preserve"> HYPERLINK "slink://local/pn=1?sv=%23searchresult2" </w:instrText>
      </w:r>
      <w:r w:rsidRPr="003F665E">
        <w:rPr>
          <w:rFonts w:cs="Times New Roman"/>
          <w:szCs w:val="28"/>
        </w:rPr>
        <w:fldChar w:fldCharType="separate"/>
      </w:r>
      <w:r w:rsidRPr="003F665E">
        <w:rPr>
          <w:rFonts w:cs="Times New Roman"/>
          <w:szCs w:val="28"/>
        </w:rPr>
        <w:t>отверстия</w:t>
      </w:r>
      <w:r w:rsidRPr="003F665E">
        <w:rPr>
          <w:rFonts w:cs="Times New Roman"/>
          <w:szCs w:val="28"/>
        </w:rPr>
        <w:fldChar w:fldCharType="end"/>
      </w:r>
      <w:bookmarkEnd w:id="1"/>
      <w:r w:rsidRPr="003F665E">
        <w:rPr>
          <w:rFonts w:cs="Times New Roman"/>
          <w:szCs w:val="28"/>
        </w:rPr>
        <w:t xml:space="preserve"> в стенах, перегородках и перекрытиях только для установки дюбелей, шпилек и штырей различных опорно-поддерживающих конструкций);</w:t>
      </w:r>
    </w:p>
    <w:p w:rsidR="003F665E" w:rsidRPr="00FF205A" w:rsidRDefault="003F665E" w:rsidP="009033D5">
      <w:pPr>
        <w:pStyle w:val="a5"/>
        <w:numPr>
          <w:ilvl w:val="0"/>
          <w:numId w:val="5"/>
        </w:numPr>
        <w:ind w:left="0" w:firstLine="709"/>
        <w:rPr>
          <w:rFonts w:cs="Times New Roman"/>
          <w:szCs w:val="28"/>
        </w:rPr>
      </w:pPr>
      <w:r w:rsidRPr="00FF205A">
        <w:rPr>
          <w:rFonts w:cs="Times New Roman"/>
          <w:szCs w:val="28"/>
        </w:rPr>
        <w:lastRenderedPageBreak/>
        <w:t xml:space="preserve">Длины труб и кабеля принимать согласно спецификаций, </w:t>
      </w:r>
      <w:r w:rsidR="000E4872">
        <w:rPr>
          <w:rFonts w:cs="Times New Roman"/>
          <w:szCs w:val="28"/>
        </w:rPr>
        <w:br/>
      </w:r>
      <w:r w:rsidRPr="00FF205A">
        <w:rPr>
          <w:rFonts w:cs="Times New Roman"/>
          <w:szCs w:val="28"/>
        </w:rPr>
        <w:t>а прокладку уменьшать на норму отходов.</w:t>
      </w:r>
    </w:p>
    <w:p w:rsidR="003F665E" w:rsidRPr="00FF205A" w:rsidRDefault="003F665E" w:rsidP="009033D5">
      <w:pPr>
        <w:pStyle w:val="a5"/>
        <w:numPr>
          <w:ilvl w:val="0"/>
          <w:numId w:val="5"/>
        </w:numPr>
        <w:ind w:left="0" w:firstLine="709"/>
        <w:rPr>
          <w:rFonts w:cs="Times New Roman"/>
          <w:szCs w:val="28"/>
        </w:rPr>
      </w:pPr>
      <w:r w:rsidRPr="00FF205A">
        <w:rPr>
          <w:rFonts w:cs="Times New Roman"/>
          <w:szCs w:val="28"/>
        </w:rPr>
        <w:t>При прокладке кабе</w:t>
      </w:r>
      <w:r w:rsidR="000101B7">
        <w:rPr>
          <w:rFonts w:cs="Times New Roman"/>
          <w:szCs w:val="28"/>
        </w:rPr>
        <w:t>ля СИП не исключать из расценки</w:t>
      </w:r>
      <w:r w:rsidRPr="00FF205A">
        <w:rPr>
          <w:rFonts w:cs="Times New Roman"/>
          <w:szCs w:val="28"/>
        </w:rPr>
        <w:t xml:space="preserve"> учтенные материалы.</w:t>
      </w:r>
    </w:p>
    <w:p w:rsidR="003F665E" w:rsidRPr="00FF205A" w:rsidRDefault="003F665E" w:rsidP="009033D5">
      <w:pPr>
        <w:pStyle w:val="a5"/>
        <w:numPr>
          <w:ilvl w:val="0"/>
          <w:numId w:val="5"/>
        </w:numPr>
        <w:ind w:left="0" w:firstLine="709"/>
        <w:rPr>
          <w:rFonts w:cs="Times New Roman"/>
          <w:szCs w:val="28"/>
        </w:rPr>
      </w:pPr>
      <w:r w:rsidRPr="00FF205A">
        <w:rPr>
          <w:rFonts w:cs="Times New Roman"/>
          <w:szCs w:val="28"/>
        </w:rPr>
        <w:t>Территориальные единичные расценки учитывают оптимальные технологические и организац</w:t>
      </w:r>
      <w:r w:rsidR="00492F77">
        <w:rPr>
          <w:rFonts w:cs="Times New Roman"/>
          <w:szCs w:val="28"/>
        </w:rPr>
        <w:t>ионные схемы производства работ, о</w:t>
      </w:r>
      <w:r w:rsidRPr="00FF205A">
        <w:rPr>
          <w:rFonts w:cs="Times New Roman"/>
          <w:szCs w:val="28"/>
        </w:rPr>
        <w:t xml:space="preserve">птимальный набор строительных машин, автотранспортных средств </w:t>
      </w:r>
      <w:r w:rsidR="00640335">
        <w:rPr>
          <w:rFonts w:cs="Times New Roman"/>
          <w:szCs w:val="28"/>
        </w:rPr>
        <w:br/>
      </w:r>
      <w:r w:rsidRPr="00FF205A">
        <w:rPr>
          <w:rFonts w:cs="Times New Roman"/>
          <w:szCs w:val="28"/>
        </w:rPr>
        <w:t xml:space="preserve">и материальных ресурсов </w:t>
      </w:r>
      <w:proofErr w:type="gramStart"/>
      <w:r w:rsidRPr="00FF205A">
        <w:rPr>
          <w:rFonts w:cs="Times New Roman"/>
          <w:szCs w:val="28"/>
        </w:rPr>
        <w:t>и</w:t>
      </w:r>
      <w:proofErr w:type="gramEnd"/>
      <w:r w:rsidRPr="00FF205A">
        <w:rPr>
          <w:rFonts w:cs="Times New Roman"/>
          <w:szCs w:val="28"/>
        </w:rPr>
        <w:t xml:space="preserve"> поэтому корректировке не подлежат, в том числе в случаях, когда:</w:t>
      </w:r>
    </w:p>
    <w:p w:rsidR="003F665E" w:rsidRPr="000E4872" w:rsidRDefault="003F665E" w:rsidP="000E4872">
      <w:pPr>
        <w:pStyle w:val="a5"/>
        <w:numPr>
          <w:ilvl w:val="0"/>
          <w:numId w:val="8"/>
        </w:numPr>
        <w:spacing w:after="160"/>
        <w:ind w:left="1276"/>
        <w:rPr>
          <w:rFonts w:cs="Times New Roman"/>
          <w:szCs w:val="28"/>
        </w:rPr>
      </w:pPr>
      <w:r>
        <w:rPr>
          <w:rFonts w:cs="Times New Roman"/>
          <w:szCs w:val="28"/>
        </w:rPr>
        <w:t>применяются иные типы и виды маши</w:t>
      </w:r>
      <w:r w:rsidR="000101B7">
        <w:rPr>
          <w:rFonts w:cs="Times New Roman"/>
          <w:szCs w:val="28"/>
        </w:rPr>
        <w:t>н и механизмов</w:t>
      </w:r>
      <w:r>
        <w:rPr>
          <w:rFonts w:cs="Times New Roman"/>
          <w:szCs w:val="28"/>
        </w:rPr>
        <w:t xml:space="preserve"> </w:t>
      </w:r>
      <w:r w:rsidR="00640335">
        <w:rPr>
          <w:rFonts w:cs="Times New Roman"/>
          <w:szCs w:val="28"/>
        </w:rPr>
        <w:br/>
      </w:r>
      <w:r>
        <w:rPr>
          <w:rFonts w:cs="Times New Roman"/>
          <w:szCs w:val="28"/>
        </w:rPr>
        <w:t xml:space="preserve">по сравнению с машинами и механизмами, предусмотренными </w:t>
      </w:r>
      <w:r w:rsidR="00640335">
        <w:rPr>
          <w:rFonts w:cs="Times New Roman"/>
          <w:szCs w:val="28"/>
        </w:rPr>
        <w:br/>
      </w:r>
      <w:r>
        <w:rPr>
          <w:rFonts w:cs="Times New Roman"/>
          <w:szCs w:val="28"/>
        </w:rPr>
        <w:t xml:space="preserve">в сборниках ГЭСН, не меняющие принципиально технологические </w:t>
      </w:r>
      <w:r w:rsidR="000E4872">
        <w:rPr>
          <w:rFonts w:cs="Times New Roman"/>
          <w:szCs w:val="28"/>
        </w:rPr>
        <w:br/>
      </w:r>
      <w:r w:rsidRPr="000E4872">
        <w:rPr>
          <w:rFonts w:cs="Times New Roman"/>
          <w:szCs w:val="28"/>
        </w:rPr>
        <w:t>и организационные схемы производства строительно-монтажных работ;</w:t>
      </w:r>
    </w:p>
    <w:p w:rsidR="003F665E" w:rsidRDefault="003F665E" w:rsidP="009033D5">
      <w:pPr>
        <w:pStyle w:val="a5"/>
        <w:numPr>
          <w:ilvl w:val="0"/>
          <w:numId w:val="8"/>
        </w:numPr>
        <w:spacing w:after="160"/>
        <w:ind w:left="1276"/>
        <w:rPr>
          <w:rFonts w:cs="Times New Roman"/>
          <w:szCs w:val="28"/>
        </w:rPr>
      </w:pPr>
      <w:r>
        <w:rPr>
          <w:rFonts w:cs="Times New Roman"/>
          <w:szCs w:val="28"/>
        </w:rPr>
        <w:t xml:space="preserve">используются импортные строительные машины, при этом допускается корректировка ФЕР, когда применяемые импортные машины не имеют аналогов отечественного производства, </w:t>
      </w:r>
      <w:r w:rsidR="000E4872">
        <w:rPr>
          <w:rFonts w:cs="Times New Roman"/>
          <w:szCs w:val="28"/>
        </w:rPr>
        <w:br/>
      </w:r>
      <w:r>
        <w:rPr>
          <w:rFonts w:cs="Times New Roman"/>
          <w:szCs w:val="28"/>
        </w:rPr>
        <w:t>а применение импортных машин предусмотрено проектом;</w:t>
      </w:r>
    </w:p>
    <w:p w:rsidR="003F665E" w:rsidRDefault="003F665E" w:rsidP="009033D5">
      <w:pPr>
        <w:pStyle w:val="a5"/>
        <w:numPr>
          <w:ilvl w:val="0"/>
          <w:numId w:val="8"/>
        </w:numPr>
        <w:spacing w:after="160"/>
        <w:ind w:left="1276"/>
        <w:rPr>
          <w:rFonts w:cs="Times New Roman"/>
          <w:szCs w:val="28"/>
        </w:rPr>
      </w:pPr>
      <w:r>
        <w:rPr>
          <w:rFonts w:cs="Times New Roman"/>
          <w:szCs w:val="28"/>
        </w:rPr>
        <w:t xml:space="preserve">предусматривается применение машин, а фактически строительные работы осуществляются вручную либо </w:t>
      </w:r>
      <w:r w:rsidR="00640335">
        <w:rPr>
          <w:rFonts w:cs="Times New Roman"/>
          <w:szCs w:val="28"/>
        </w:rPr>
        <w:br/>
      </w:r>
      <w:r>
        <w:rPr>
          <w:rFonts w:cs="Times New Roman"/>
          <w:szCs w:val="28"/>
        </w:rPr>
        <w:t>с применением средств малой механизации;</w:t>
      </w:r>
    </w:p>
    <w:p w:rsidR="00556583" w:rsidRPr="000E4872" w:rsidRDefault="003F665E" w:rsidP="000E4872">
      <w:pPr>
        <w:pStyle w:val="a5"/>
        <w:numPr>
          <w:ilvl w:val="0"/>
          <w:numId w:val="8"/>
        </w:numPr>
        <w:spacing w:after="160"/>
        <w:ind w:left="1276"/>
        <w:rPr>
          <w:rFonts w:cs="Times New Roman"/>
          <w:szCs w:val="28"/>
        </w:rPr>
      </w:pPr>
      <w:r>
        <w:rPr>
          <w:rFonts w:cs="Times New Roman"/>
          <w:szCs w:val="28"/>
        </w:rPr>
        <w:t xml:space="preserve">используются иные типы и виды строительных материалов, изделий или конструкций, в том числе импортные, по сравнению </w:t>
      </w:r>
      <w:r w:rsidR="000E4872">
        <w:rPr>
          <w:rFonts w:cs="Times New Roman"/>
          <w:szCs w:val="28"/>
        </w:rPr>
        <w:br/>
      </w:r>
      <w:r>
        <w:rPr>
          <w:rFonts w:cs="Times New Roman"/>
          <w:szCs w:val="28"/>
        </w:rPr>
        <w:t xml:space="preserve">с предусмотренными в сборниках ГЭСН, не меняющие принципиально технологические и организационные схемы производства строительно-монтажных работ, не снижающие качественный уровень строительного объекта (за исключением случаев, когда замена материалов на импортные произведена </w:t>
      </w:r>
      <w:r w:rsidR="000E4872">
        <w:rPr>
          <w:rFonts w:cs="Times New Roman"/>
          <w:szCs w:val="28"/>
        </w:rPr>
        <w:br/>
      </w:r>
      <w:r w:rsidRPr="000E4872">
        <w:rPr>
          <w:rFonts w:cs="Times New Roman"/>
          <w:szCs w:val="28"/>
        </w:rPr>
        <w:t>по требованию заказчика).</w:t>
      </w:r>
    </w:p>
    <w:p w:rsidR="003F665E" w:rsidRPr="00FF205A" w:rsidRDefault="003F665E" w:rsidP="009033D5">
      <w:pPr>
        <w:pStyle w:val="a5"/>
        <w:numPr>
          <w:ilvl w:val="0"/>
          <w:numId w:val="5"/>
        </w:numPr>
        <w:ind w:left="0" w:firstLine="709"/>
        <w:rPr>
          <w:rFonts w:cs="Times New Roman"/>
          <w:szCs w:val="28"/>
        </w:rPr>
      </w:pPr>
      <w:r w:rsidRPr="00FF205A">
        <w:rPr>
          <w:rFonts w:cs="Times New Roman"/>
          <w:szCs w:val="28"/>
        </w:rPr>
        <w:t xml:space="preserve">При разработке сметной документации на выполнение соответствующих видов работ выбор той или иной расценки из действующих </w:t>
      </w:r>
      <w:r w:rsidRPr="00FF205A">
        <w:rPr>
          <w:rFonts w:cs="Times New Roman"/>
          <w:szCs w:val="28"/>
        </w:rPr>
        <w:lastRenderedPageBreak/>
        <w:t xml:space="preserve">сметных нормативов </w:t>
      </w:r>
      <w:proofErr w:type="gramStart"/>
      <w:r w:rsidRPr="00FF205A">
        <w:rPr>
          <w:rFonts w:cs="Times New Roman"/>
          <w:szCs w:val="28"/>
        </w:rPr>
        <w:t xml:space="preserve">осуществляется в соответствии с применяемой </w:t>
      </w:r>
      <w:r w:rsidR="00640335">
        <w:rPr>
          <w:rFonts w:cs="Times New Roman"/>
          <w:szCs w:val="28"/>
        </w:rPr>
        <w:br/>
      </w:r>
      <w:r w:rsidRPr="00FF205A">
        <w:rPr>
          <w:rFonts w:cs="Times New Roman"/>
          <w:szCs w:val="28"/>
        </w:rPr>
        <w:t>в проекте технологией производства работ и относится</w:t>
      </w:r>
      <w:proofErr w:type="gramEnd"/>
      <w:r w:rsidRPr="00FF205A">
        <w:rPr>
          <w:rFonts w:cs="Times New Roman"/>
          <w:szCs w:val="28"/>
        </w:rPr>
        <w:t xml:space="preserve"> к компетенции организации, осуществляющей разработку проектной документации, </w:t>
      </w:r>
      <w:r w:rsidR="00640335">
        <w:rPr>
          <w:rFonts w:cs="Times New Roman"/>
          <w:szCs w:val="28"/>
        </w:rPr>
        <w:br/>
      </w:r>
      <w:r w:rsidRPr="00FF205A">
        <w:rPr>
          <w:rFonts w:cs="Times New Roman"/>
          <w:szCs w:val="28"/>
        </w:rPr>
        <w:t xml:space="preserve">и заказчика строительства. </w:t>
      </w:r>
      <w:proofErr w:type="gramStart"/>
      <w:r w:rsidRPr="00FF205A">
        <w:rPr>
          <w:rFonts w:cs="Times New Roman"/>
          <w:szCs w:val="28"/>
        </w:rPr>
        <w:t xml:space="preserve">При этом выбор норм и расценок </w:t>
      </w:r>
      <w:r w:rsidR="00640335">
        <w:rPr>
          <w:rFonts w:cs="Times New Roman"/>
          <w:szCs w:val="28"/>
        </w:rPr>
        <w:br/>
      </w:r>
      <w:r w:rsidRPr="00FF205A">
        <w:rPr>
          <w:rFonts w:cs="Times New Roman"/>
          <w:szCs w:val="28"/>
        </w:rPr>
        <w:t xml:space="preserve">для </w:t>
      </w:r>
      <w:proofErr w:type="spellStart"/>
      <w:r w:rsidRPr="00FF205A">
        <w:rPr>
          <w:rFonts w:cs="Times New Roman"/>
          <w:szCs w:val="28"/>
        </w:rPr>
        <w:t>применительного</w:t>
      </w:r>
      <w:proofErr w:type="spellEnd"/>
      <w:r w:rsidRPr="00FF205A">
        <w:rPr>
          <w:rFonts w:cs="Times New Roman"/>
          <w:szCs w:val="28"/>
        </w:rPr>
        <w:t xml:space="preserve"> использования в сметной документации </w:t>
      </w:r>
      <w:r w:rsidR="00640335">
        <w:rPr>
          <w:rFonts w:cs="Times New Roman"/>
          <w:szCs w:val="28"/>
        </w:rPr>
        <w:br/>
      </w:r>
      <w:r w:rsidRPr="00FF205A">
        <w:rPr>
          <w:rFonts w:cs="Times New Roman"/>
          <w:szCs w:val="28"/>
        </w:rPr>
        <w:t xml:space="preserve">(при отсутствии прямых сметных расценок) рекомендуется осуществлять </w:t>
      </w:r>
      <w:r w:rsidR="00640335">
        <w:rPr>
          <w:rFonts w:cs="Times New Roman"/>
          <w:szCs w:val="28"/>
        </w:rPr>
        <w:br/>
      </w:r>
      <w:r w:rsidRPr="00FF205A">
        <w:rPr>
          <w:rFonts w:cs="Times New Roman"/>
          <w:szCs w:val="28"/>
        </w:rPr>
        <w:t>с учетом максимального соответствия состава работ и ресурсов применяемого норматива условиям производства работ, предусмотренны</w:t>
      </w:r>
      <w:r w:rsidR="000101B7">
        <w:rPr>
          <w:rFonts w:cs="Times New Roman"/>
          <w:szCs w:val="28"/>
        </w:rPr>
        <w:t>х</w:t>
      </w:r>
      <w:r w:rsidRPr="00FF205A">
        <w:rPr>
          <w:rFonts w:cs="Times New Roman"/>
          <w:szCs w:val="28"/>
        </w:rPr>
        <w:t xml:space="preserve"> проектом.</w:t>
      </w:r>
      <w:proofErr w:type="gramEnd"/>
    </w:p>
    <w:p w:rsidR="003F665E" w:rsidRPr="000E4872" w:rsidRDefault="00492F77" w:rsidP="000E4872">
      <w:pPr>
        <w:pStyle w:val="a5"/>
        <w:numPr>
          <w:ilvl w:val="0"/>
          <w:numId w:val="5"/>
        </w:numPr>
        <w:ind w:left="0" w:firstLine="709"/>
        <w:rPr>
          <w:rFonts w:cs="Times New Roman"/>
          <w:szCs w:val="28"/>
        </w:rPr>
      </w:pPr>
      <w:proofErr w:type="gramStart"/>
      <w:r>
        <w:rPr>
          <w:rFonts w:cs="Times New Roman"/>
          <w:szCs w:val="28"/>
        </w:rPr>
        <w:t>Необходимо иметь ввиду</w:t>
      </w:r>
      <w:r w:rsidR="003F665E" w:rsidRPr="00FF205A">
        <w:rPr>
          <w:rFonts w:cs="Times New Roman"/>
          <w:szCs w:val="28"/>
        </w:rPr>
        <w:t xml:space="preserve">, что с выходом территориальной </w:t>
      </w:r>
      <w:r w:rsidR="00264D4F">
        <w:rPr>
          <w:rFonts w:cs="Times New Roman"/>
          <w:szCs w:val="28"/>
        </w:rPr>
        <w:br/>
      </w:r>
      <w:r w:rsidR="003F665E" w:rsidRPr="000E4872">
        <w:rPr>
          <w:rFonts w:cs="Times New Roman"/>
          <w:szCs w:val="28"/>
        </w:rPr>
        <w:t xml:space="preserve">сметно-нормативной базы Санкт-Петербурга «ГОСЭТАЛОН 2012» </w:t>
      </w:r>
      <w:r w:rsidR="00264D4F">
        <w:rPr>
          <w:rFonts w:cs="Times New Roman"/>
          <w:szCs w:val="28"/>
        </w:rPr>
        <w:br/>
      </w:r>
      <w:r w:rsidR="003F665E" w:rsidRPr="000E4872">
        <w:rPr>
          <w:rFonts w:cs="Times New Roman"/>
          <w:szCs w:val="28"/>
        </w:rPr>
        <w:t xml:space="preserve">в редакции распоряжения Комитета от 05.10.2015 № 196-р, введенной </w:t>
      </w:r>
      <w:r w:rsidR="00264D4F">
        <w:rPr>
          <w:rFonts w:cs="Times New Roman"/>
          <w:szCs w:val="28"/>
        </w:rPr>
        <w:br/>
      </w:r>
      <w:r w:rsidR="003F665E" w:rsidRPr="000E4872">
        <w:rPr>
          <w:rFonts w:cs="Times New Roman"/>
          <w:szCs w:val="28"/>
        </w:rPr>
        <w:t>в действие с 01.12.2015</w:t>
      </w:r>
      <w:r w:rsidR="005A4A62">
        <w:rPr>
          <w:rFonts w:cs="Times New Roman"/>
          <w:szCs w:val="28"/>
        </w:rPr>
        <w:t>,</w:t>
      </w:r>
      <w:r w:rsidR="003F665E" w:rsidRPr="000E4872">
        <w:rPr>
          <w:rFonts w:cs="Times New Roman"/>
          <w:szCs w:val="28"/>
        </w:rPr>
        <w:t xml:space="preserve"> в методических указаниях отменены поправочные коэффициенты к стоимости строительно-монтажных работ для учета разницы в транспортных расходах по доставке материальных ресурсов</w:t>
      </w:r>
      <w:r w:rsidR="00640335">
        <w:rPr>
          <w:rFonts w:cs="Times New Roman"/>
          <w:szCs w:val="28"/>
        </w:rPr>
        <w:br/>
      </w:r>
      <w:r w:rsidR="003F665E" w:rsidRPr="000E4872">
        <w:rPr>
          <w:rFonts w:cs="Times New Roman"/>
          <w:szCs w:val="28"/>
        </w:rPr>
        <w:t>на объекты строительства</w:t>
      </w:r>
      <w:r w:rsidR="006474A6">
        <w:rPr>
          <w:rFonts w:cs="Times New Roman"/>
          <w:szCs w:val="28"/>
        </w:rPr>
        <w:t>,</w:t>
      </w:r>
      <w:r w:rsidR="003F665E" w:rsidRPr="000E4872">
        <w:rPr>
          <w:rFonts w:cs="Times New Roman"/>
          <w:szCs w:val="28"/>
        </w:rPr>
        <w:t xml:space="preserve"> расположенных в зависимости от удаленности объектов</w:t>
      </w:r>
      <w:r w:rsidR="00640335">
        <w:rPr>
          <w:rFonts w:cs="Times New Roman"/>
          <w:szCs w:val="28"/>
        </w:rPr>
        <w:t xml:space="preserve"> </w:t>
      </w:r>
      <w:r w:rsidR="003F665E" w:rsidRPr="000E4872">
        <w:rPr>
          <w:rFonts w:cs="Times New Roman"/>
          <w:szCs w:val="28"/>
        </w:rPr>
        <w:t>от внешних границ административных районов Санкт-Петербурга.</w:t>
      </w:r>
      <w:proofErr w:type="gramEnd"/>
    </w:p>
    <w:p w:rsidR="003F665E" w:rsidRPr="000E4872" w:rsidRDefault="001F6569" w:rsidP="000E4872">
      <w:pPr>
        <w:pStyle w:val="a5"/>
        <w:numPr>
          <w:ilvl w:val="0"/>
          <w:numId w:val="5"/>
        </w:numPr>
        <w:ind w:left="0" w:firstLine="709"/>
        <w:rPr>
          <w:rFonts w:cs="Times New Roman"/>
          <w:szCs w:val="28"/>
        </w:rPr>
      </w:pPr>
      <w:r>
        <w:rPr>
          <w:rFonts w:cs="Times New Roman"/>
          <w:szCs w:val="28"/>
        </w:rPr>
        <w:t>П</w:t>
      </w:r>
      <w:r w:rsidR="003F665E" w:rsidRPr="00FF205A">
        <w:rPr>
          <w:rFonts w:cs="Times New Roman"/>
          <w:szCs w:val="28"/>
        </w:rPr>
        <w:t xml:space="preserve">лощадь дверных, воротных и оконных проемов следует определять по наружным размерам коробок, а площадь ворот без коробок </w:t>
      </w:r>
      <w:r w:rsidR="005A4A62">
        <w:rPr>
          <w:rFonts w:cs="Times New Roman"/>
          <w:szCs w:val="28"/>
        </w:rPr>
        <w:br/>
      </w:r>
      <w:r w:rsidR="003F665E" w:rsidRPr="00FF205A">
        <w:rPr>
          <w:rFonts w:cs="Times New Roman"/>
          <w:szCs w:val="28"/>
        </w:rPr>
        <w:t xml:space="preserve">или с металлическим креплением к конструкциям стен – по размерам полотен </w:t>
      </w:r>
      <w:r w:rsidR="003F665E" w:rsidRPr="000E4872">
        <w:rPr>
          <w:rFonts w:cs="Times New Roman"/>
          <w:szCs w:val="28"/>
        </w:rPr>
        <w:t>(см. тех. часть ТЕР10 п. 2.10.5).</w:t>
      </w:r>
    </w:p>
    <w:p w:rsidR="003F665E" w:rsidRPr="00FF205A" w:rsidRDefault="003F665E" w:rsidP="009033D5">
      <w:pPr>
        <w:pStyle w:val="a5"/>
        <w:numPr>
          <w:ilvl w:val="0"/>
          <w:numId w:val="5"/>
        </w:numPr>
        <w:ind w:left="0" w:firstLine="709"/>
        <w:rPr>
          <w:rFonts w:cs="Times New Roman"/>
          <w:szCs w:val="28"/>
        </w:rPr>
      </w:pPr>
      <w:r w:rsidRPr="00FF205A">
        <w:rPr>
          <w:rFonts w:cs="Times New Roman"/>
          <w:szCs w:val="28"/>
        </w:rPr>
        <w:t xml:space="preserve">Для определения сметной стоимости работ по разборке конструкций кровель рекомендуется применение расценки ТЕР12-01-014-02 «Утепление покрытий </w:t>
      </w:r>
      <w:proofErr w:type="spellStart"/>
      <w:r w:rsidRPr="00FF205A">
        <w:rPr>
          <w:rFonts w:cs="Times New Roman"/>
          <w:szCs w:val="28"/>
        </w:rPr>
        <w:t>кермазитом</w:t>
      </w:r>
      <w:proofErr w:type="spellEnd"/>
      <w:r w:rsidRPr="00FF205A">
        <w:rPr>
          <w:rFonts w:cs="Times New Roman"/>
          <w:szCs w:val="28"/>
        </w:rPr>
        <w:t xml:space="preserve">», расценок ТЕР12-01-017-(01-02) «Устройство выравнивающих цементно-песчаных стяжек» части </w:t>
      </w:r>
      <w:r w:rsidR="005A4A62">
        <w:rPr>
          <w:rFonts w:cs="Times New Roman"/>
          <w:szCs w:val="28"/>
        </w:rPr>
        <w:br/>
      </w:r>
      <w:r w:rsidRPr="00FF205A">
        <w:rPr>
          <w:rFonts w:cs="Times New Roman"/>
          <w:szCs w:val="28"/>
        </w:rPr>
        <w:t>12 «Кровли»</w:t>
      </w:r>
      <w:r w:rsidR="00492F77">
        <w:rPr>
          <w:rFonts w:cs="Times New Roman"/>
          <w:szCs w:val="28"/>
        </w:rPr>
        <w:t>;</w:t>
      </w:r>
      <w:r w:rsidRPr="00FF205A">
        <w:rPr>
          <w:rFonts w:cs="Times New Roman"/>
          <w:szCs w:val="28"/>
        </w:rPr>
        <w:t xml:space="preserve"> стоимость материальных ресурсов из расценок исключается, </w:t>
      </w:r>
      <w:r w:rsidR="000E4872">
        <w:rPr>
          <w:rFonts w:cs="Times New Roman"/>
          <w:szCs w:val="28"/>
        </w:rPr>
        <w:br/>
      </w:r>
      <w:r w:rsidRPr="00FF205A">
        <w:rPr>
          <w:rFonts w:cs="Times New Roman"/>
          <w:szCs w:val="28"/>
        </w:rPr>
        <w:t>а к затратам и оплате труда рабочих строителей, к затратам на эксплуатацию строительных машин и автотранспортных средств применяется понижающий коэффициент 0,8.</w:t>
      </w:r>
    </w:p>
    <w:p w:rsidR="00264D4F" w:rsidRPr="00FF205A" w:rsidRDefault="00264D4F" w:rsidP="00264D4F">
      <w:pPr>
        <w:pStyle w:val="a5"/>
        <w:numPr>
          <w:ilvl w:val="0"/>
          <w:numId w:val="5"/>
        </w:numPr>
        <w:ind w:left="0" w:firstLine="709"/>
        <w:rPr>
          <w:rFonts w:cs="Times New Roman"/>
          <w:szCs w:val="28"/>
        </w:rPr>
      </w:pPr>
      <w:r>
        <w:rPr>
          <w:rFonts w:cs="Times New Roman"/>
          <w:szCs w:val="28"/>
        </w:rPr>
        <w:lastRenderedPageBreak/>
        <w:t>Начисление НДС при определении стоимости медицинского оборудования следует производить с учетом положений статей 149, 164 Налогового кодекса РФ.</w:t>
      </w:r>
    </w:p>
    <w:p w:rsidR="0049247D" w:rsidRPr="00972A40" w:rsidRDefault="003F665E" w:rsidP="00972A40">
      <w:pPr>
        <w:pStyle w:val="a5"/>
        <w:numPr>
          <w:ilvl w:val="0"/>
          <w:numId w:val="5"/>
        </w:numPr>
        <w:ind w:left="0" w:firstLine="709"/>
        <w:rPr>
          <w:rFonts w:cs="Times New Roman"/>
          <w:szCs w:val="28"/>
        </w:rPr>
      </w:pPr>
      <w:r w:rsidRPr="00FF205A">
        <w:rPr>
          <w:rFonts w:cs="Times New Roman"/>
          <w:szCs w:val="28"/>
        </w:rPr>
        <w:t xml:space="preserve">При расчете затрат на уплату </w:t>
      </w:r>
      <w:r w:rsidR="009033D5" w:rsidRPr="00FF205A">
        <w:rPr>
          <w:rFonts w:cs="Times New Roman"/>
          <w:szCs w:val="28"/>
        </w:rPr>
        <w:t xml:space="preserve">НДС </w:t>
      </w:r>
      <w:r w:rsidR="009033D5">
        <w:rPr>
          <w:rFonts w:cs="Times New Roman"/>
          <w:szCs w:val="28"/>
        </w:rPr>
        <w:t>следует</w:t>
      </w:r>
      <w:r w:rsidR="000101B7">
        <w:rPr>
          <w:rFonts w:cs="Times New Roman"/>
          <w:szCs w:val="28"/>
        </w:rPr>
        <w:t xml:space="preserve"> руководствоваться З</w:t>
      </w:r>
      <w:r w:rsidRPr="00FF205A">
        <w:rPr>
          <w:rFonts w:cs="Times New Roman"/>
          <w:szCs w:val="28"/>
        </w:rPr>
        <w:t>аконом Санкт-Петербурга от 28.06.2010 №396-</w:t>
      </w:r>
      <w:r w:rsidR="009033D5" w:rsidRPr="00FF205A">
        <w:rPr>
          <w:rFonts w:cs="Times New Roman"/>
          <w:szCs w:val="28"/>
        </w:rPr>
        <w:t>88 «</w:t>
      </w:r>
      <w:r w:rsidRPr="00FF205A">
        <w:rPr>
          <w:rFonts w:cs="Times New Roman"/>
          <w:szCs w:val="28"/>
        </w:rPr>
        <w:t xml:space="preserve">О зеленых насаждениях </w:t>
      </w:r>
      <w:r w:rsidR="00972A40">
        <w:rPr>
          <w:rFonts w:cs="Times New Roman"/>
          <w:szCs w:val="28"/>
        </w:rPr>
        <w:br/>
      </w:r>
      <w:r w:rsidRPr="00972A40">
        <w:rPr>
          <w:rFonts w:cs="Times New Roman"/>
          <w:szCs w:val="28"/>
        </w:rPr>
        <w:t>в Санкт-Петербурге» восстановительная стоимость зеленых насаждений (далее также - восстановительная стоимость) - неналоговый платеж, определяющий стоимость зеленых насаждений и элементов благоустройства, которая устанавливается для исчисления их ценности при пересадке, повреждении или уничтожении.</w:t>
      </w:r>
      <w:r w:rsidR="006474A6" w:rsidRPr="00972A40">
        <w:rPr>
          <w:rFonts w:cs="Times New Roman"/>
          <w:szCs w:val="28"/>
        </w:rPr>
        <w:t xml:space="preserve"> </w:t>
      </w:r>
    </w:p>
    <w:p w:rsidR="003F665E" w:rsidRPr="00FF205A" w:rsidRDefault="003F665E" w:rsidP="009033D5">
      <w:pPr>
        <w:pStyle w:val="a5"/>
        <w:numPr>
          <w:ilvl w:val="0"/>
          <w:numId w:val="5"/>
        </w:numPr>
        <w:ind w:left="0" w:firstLine="709"/>
        <w:rPr>
          <w:rFonts w:cs="Times New Roman"/>
          <w:szCs w:val="28"/>
        </w:rPr>
      </w:pPr>
      <w:r w:rsidRPr="00FF205A">
        <w:rPr>
          <w:rFonts w:cs="Times New Roman"/>
          <w:szCs w:val="28"/>
        </w:rPr>
        <w:t xml:space="preserve">При начислении </w:t>
      </w:r>
      <w:r w:rsidR="009033D5" w:rsidRPr="00FF205A">
        <w:rPr>
          <w:rFonts w:cs="Times New Roman"/>
          <w:szCs w:val="28"/>
        </w:rPr>
        <w:t>НДС на</w:t>
      </w:r>
      <w:r w:rsidRPr="00FF205A">
        <w:rPr>
          <w:rFonts w:cs="Times New Roman"/>
          <w:szCs w:val="28"/>
        </w:rPr>
        <w:t xml:space="preserve"> объекты, находя</w:t>
      </w:r>
      <w:r w:rsidR="005A4A62">
        <w:rPr>
          <w:rFonts w:cs="Times New Roman"/>
          <w:szCs w:val="28"/>
        </w:rPr>
        <w:t>щиеся под охра</w:t>
      </w:r>
      <w:r w:rsidR="00492F77">
        <w:rPr>
          <w:rFonts w:cs="Times New Roman"/>
          <w:szCs w:val="28"/>
        </w:rPr>
        <w:t>ной КГИ</w:t>
      </w:r>
      <w:r w:rsidRPr="00FF205A">
        <w:rPr>
          <w:rFonts w:cs="Times New Roman"/>
          <w:szCs w:val="28"/>
        </w:rPr>
        <w:t>ОП</w:t>
      </w:r>
      <w:r w:rsidR="005A4A62">
        <w:rPr>
          <w:rFonts w:cs="Times New Roman"/>
          <w:szCs w:val="28"/>
        </w:rPr>
        <w:t xml:space="preserve"> Санкт-Петербурга</w:t>
      </w:r>
      <w:r w:rsidRPr="00FF205A">
        <w:rPr>
          <w:rFonts w:cs="Times New Roman"/>
          <w:szCs w:val="28"/>
        </w:rPr>
        <w:t>, необходимо руководствоваться</w:t>
      </w:r>
      <w:r w:rsidR="00492F77">
        <w:rPr>
          <w:rFonts w:cs="Times New Roman"/>
          <w:szCs w:val="28"/>
        </w:rPr>
        <w:t xml:space="preserve"> </w:t>
      </w:r>
      <w:r w:rsidR="009033D5">
        <w:rPr>
          <w:rFonts w:cs="Times New Roman"/>
          <w:szCs w:val="28"/>
        </w:rPr>
        <w:t>требованиями</w:t>
      </w:r>
      <w:r w:rsidR="009033D5" w:rsidRPr="00FF205A">
        <w:rPr>
          <w:rFonts w:cs="Times New Roman"/>
          <w:szCs w:val="28"/>
        </w:rPr>
        <w:t xml:space="preserve"> </w:t>
      </w:r>
      <w:r w:rsidR="009033D5">
        <w:rPr>
          <w:rFonts w:cs="Times New Roman"/>
          <w:szCs w:val="28"/>
        </w:rPr>
        <w:t>статьи</w:t>
      </w:r>
      <w:r w:rsidR="00492F77">
        <w:rPr>
          <w:rFonts w:cs="Times New Roman"/>
          <w:szCs w:val="28"/>
        </w:rPr>
        <w:t xml:space="preserve"> 149 Налогового кодекса</w:t>
      </w:r>
      <w:r w:rsidRPr="00FF205A">
        <w:rPr>
          <w:rFonts w:cs="Times New Roman"/>
          <w:szCs w:val="28"/>
        </w:rPr>
        <w:t xml:space="preserve"> РФ.</w:t>
      </w:r>
    </w:p>
    <w:p w:rsidR="003F665E" w:rsidRDefault="003F665E" w:rsidP="009033D5">
      <w:pPr>
        <w:pStyle w:val="a5"/>
        <w:numPr>
          <w:ilvl w:val="0"/>
          <w:numId w:val="5"/>
        </w:numPr>
        <w:ind w:left="0" w:firstLine="709"/>
        <w:rPr>
          <w:rFonts w:cs="Times New Roman"/>
          <w:szCs w:val="28"/>
        </w:rPr>
      </w:pPr>
      <w:r w:rsidRPr="00FF205A">
        <w:rPr>
          <w:rFonts w:cs="Times New Roman"/>
          <w:szCs w:val="28"/>
        </w:rPr>
        <w:t xml:space="preserve">Затраты на разделку древесины учитывать в случаях, предусмотренных ПОС с учетом понижающего коэффициента по тех. части </w:t>
      </w:r>
      <w:r w:rsidR="000E4872">
        <w:rPr>
          <w:rFonts w:cs="Times New Roman"/>
          <w:szCs w:val="28"/>
        </w:rPr>
        <w:br/>
      </w:r>
      <w:r w:rsidRPr="00FF205A">
        <w:rPr>
          <w:rFonts w:cs="Times New Roman"/>
          <w:szCs w:val="28"/>
        </w:rPr>
        <w:t>к ТЕР01 п. 3.213 прил. 1.12.</w:t>
      </w:r>
    </w:p>
    <w:p w:rsidR="003F665E" w:rsidRPr="00264D4F" w:rsidRDefault="003F665E" w:rsidP="000E4872">
      <w:pPr>
        <w:pStyle w:val="a5"/>
        <w:numPr>
          <w:ilvl w:val="0"/>
          <w:numId w:val="5"/>
        </w:numPr>
        <w:ind w:left="0" w:firstLine="709"/>
        <w:rPr>
          <w:rFonts w:cs="Times New Roman"/>
          <w:szCs w:val="28"/>
        </w:rPr>
      </w:pPr>
      <w:proofErr w:type="gramStart"/>
      <w:r w:rsidRPr="00264D4F">
        <w:rPr>
          <w:rFonts w:cs="Times New Roman"/>
          <w:szCs w:val="28"/>
        </w:rPr>
        <w:t xml:space="preserve">Прочие затраты, входящие в состав сводного сметного расчета </w:t>
      </w:r>
      <w:r w:rsidR="000E4872" w:rsidRPr="00264D4F">
        <w:rPr>
          <w:rFonts w:cs="Times New Roman"/>
          <w:szCs w:val="28"/>
        </w:rPr>
        <w:br/>
      </w:r>
      <w:r w:rsidRPr="00264D4F">
        <w:rPr>
          <w:rFonts w:cs="Times New Roman"/>
          <w:szCs w:val="28"/>
        </w:rPr>
        <w:t>в текущем уровне цен (на восстановительную стоимость зеленых насаждений, подключение к действующим инженерным сетям и прочее)</w:t>
      </w:r>
      <w:r w:rsidR="000101B7" w:rsidRPr="00264D4F">
        <w:rPr>
          <w:rFonts w:cs="Times New Roman"/>
          <w:szCs w:val="28"/>
        </w:rPr>
        <w:t>,</w:t>
      </w:r>
      <w:r w:rsidRPr="00264D4F">
        <w:rPr>
          <w:rFonts w:cs="Times New Roman"/>
          <w:szCs w:val="28"/>
        </w:rPr>
        <w:t xml:space="preserve"> </w:t>
      </w:r>
      <w:r w:rsidR="00492F77" w:rsidRPr="00264D4F">
        <w:rPr>
          <w:rFonts w:cs="Times New Roman"/>
          <w:szCs w:val="28"/>
        </w:rPr>
        <w:t xml:space="preserve">необходимо </w:t>
      </w:r>
      <w:r w:rsidRPr="00264D4F">
        <w:rPr>
          <w:rFonts w:cs="Times New Roman"/>
          <w:szCs w:val="28"/>
        </w:rPr>
        <w:t>пересчитыва</w:t>
      </w:r>
      <w:r w:rsidR="00492F77" w:rsidRPr="00264D4F">
        <w:rPr>
          <w:rFonts w:cs="Times New Roman"/>
          <w:szCs w:val="28"/>
        </w:rPr>
        <w:t>ть</w:t>
      </w:r>
      <w:r w:rsidRPr="00264D4F">
        <w:rPr>
          <w:rFonts w:cs="Times New Roman"/>
          <w:szCs w:val="28"/>
        </w:rPr>
        <w:t xml:space="preserve"> в базисный уровень цен с применением индексов на комплекс работ по объекту, утверждаемых Комитетом </w:t>
      </w:r>
      <w:r w:rsidR="00640335">
        <w:rPr>
          <w:rFonts w:cs="Times New Roman"/>
          <w:szCs w:val="28"/>
        </w:rPr>
        <w:br/>
      </w:r>
      <w:r w:rsidRPr="00264D4F">
        <w:rPr>
          <w:rFonts w:cs="Times New Roman"/>
          <w:szCs w:val="28"/>
        </w:rPr>
        <w:t>по государст</w:t>
      </w:r>
      <w:r w:rsidR="00706DDB">
        <w:rPr>
          <w:rFonts w:cs="Times New Roman"/>
          <w:szCs w:val="28"/>
        </w:rPr>
        <w:t>венному заказу Санкт-Петербурга</w:t>
      </w:r>
      <w:r w:rsidRPr="00264D4F">
        <w:rPr>
          <w:rFonts w:cs="Times New Roman"/>
          <w:szCs w:val="28"/>
        </w:rPr>
        <w:t xml:space="preserve"> на основании п.2 Порядка организации деятельности исполнительных органов государственной власти Санкт-Петербурга при определении стоимости строительства</w:t>
      </w:r>
      <w:proofErr w:type="gramEnd"/>
      <w:r w:rsidRPr="00264D4F">
        <w:rPr>
          <w:rFonts w:cs="Times New Roman"/>
          <w:szCs w:val="28"/>
        </w:rPr>
        <w:t xml:space="preserve">, </w:t>
      </w:r>
      <w:proofErr w:type="gramStart"/>
      <w:r w:rsidRPr="00264D4F">
        <w:rPr>
          <w:rFonts w:cs="Times New Roman"/>
          <w:szCs w:val="28"/>
        </w:rPr>
        <w:t xml:space="preserve">реконструкции и капитального ремонта объектов городского хозяйства, а также ремонта автомобильных дорог общего пользования  регионального значения </w:t>
      </w:r>
      <w:r w:rsidR="00640335">
        <w:rPr>
          <w:rFonts w:cs="Times New Roman"/>
          <w:szCs w:val="28"/>
        </w:rPr>
        <w:br/>
      </w:r>
      <w:r w:rsidRPr="00264D4F">
        <w:rPr>
          <w:rFonts w:cs="Times New Roman"/>
          <w:szCs w:val="28"/>
        </w:rPr>
        <w:t xml:space="preserve">в Санкт-Петербурге за счет средств бюджета Санкт-Петербурга, утвержденного распоряжением Правительства Санкт-Петербурга </w:t>
      </w:r>
      <w:r w:rsidR="00640335">
        <w:rPr>
          <w:rFonts w:cs="Times New Roman"/>
          <w:szCs w:val="28"/>
        </w:rPr>
        <w:br/>
      </w:r>
      <w:r w:rsidRPr="00264D4F">
        <w:rPr>
          <w:rFonts w:cs="Times New Roman"/>
          <w:szCs w:val="28"/>
        </w:rPr>
        <w:t>от 13.12.2006 № 186</w:t>
      </w:r>
      <w:r w:rsidR="00706DDB">
        <w:rPr>
          <w:rFonts w:cs="Times New Roman"/>
          <w:szCs w:val="28"/>
        </w:rPr>
        <w:t>-</w:t>
      </w:r>
      <w:r w:rsidRPr="00264D4F">
        <w:rPr>
          <w:rFonts w:cs="Times New Roman"/>
          <w:szCs w:val="28"/>
        </w:rPr>
        <w:t xml:space="preserve">рп, а также общих положений в составе Сборника индексов пересчета сметной стоимости строительства, реконструкции </w:t>
      </w:r>
      <w:r w:rsidR="00640335">
        <w:rPr>
          <w:rFonts w:cs="Times New Roman"/>
          <w:szCs w:val="28"/>
        </w:rPr>
        <w:br/>
      </w:r>
      <w:r w:rsidRPr="00264D4F">
        <w:rPr>
          <w:rFonts w:cs="Times New Roman"/>
          <w:szCs w:val="28"/>
        </w:rPr>
        <w:t xml:space="preserve">и капитального ремонта объектов городского хозяйства, осуществляемых </w:t>
      </w:r>
      <w:r w:rsidR="00640335">
        <w:rPr>
          <w:rFonts w:cs="Times New Roman"/>
          <w:szCs w:val="28"/>
        </w:rPr>
        <w:br/>
      </w:r>
      <w:r w:rsidRPr="00264D4F">
        <w:rPr>
          <w:rFonts w:cs="Times New Roman"/>
          <w:szCs w:val="28"/>
        </w:rPr>
        <w:lastRenderedPageBreak/>
        <w:t>за счет средств бюджета Санкт-Петербурга («ГОСЭТАЛОН 2012»), утверждаемого ежемесячного распоряжения</w:t>
      </w:r>
      <w:r w:rsidR="00706DDB">
        <w:rPr>
          <w:rFonts w:cs="Times New Roman"/>
          <w:szCs w:val="28"/>
        </w:rPr>
        <w:t>ми</w:t>
      </w:r>
      <w:proofErr w:type="gramEnd"/>
      <w:r w:rsidR="00706DDB">
        <w:rPr>
          <w:rFonts w:cs="Times New Roman"/>
          <w:szCs w:val="28"/>
        </w:rPr>
        <w:t xml:space="preserve"> </w:t>
      </w:r>
      <w:r w:rsidRPr="00264D4F">
        <w:rPr>
          <w:rFonts w:cs="Times New Roman"/>
          <w:szCs w:val="28"/>
        </w:rPr>
        <w:t xml:space="preserve">Комитета. </w:t>
      </w:r>
    </w:p>
    <w:p w:rsidR="00477132" w:rsidRPr="00264D4F" w:rsidRDefault="00492F77" w:rsidP="009033D5">
      <w:pPr>
        <w:pStyle w:val="a5"/>
        <w:numPr>
          <w:ilvl w:val="0"/>
          <w:numId w:val="5"/>
        </w:numPr>
        <w:ind w:left="0" w:firstLine="709"/>
        <w:rPr>
          <w:rFonts w:cs="Times New Roman"/>
          <w:szCs w:val="28"/>
        </w:rPr>
      </w:pPr>
      <w:r w:rsidRPr="00264D4F">
        <w:rPr>
          <w:rFonts w:cs="Times New Roman"/>
          <w:szCs w:val="28"/>
        </w:rPr>
        <w:t>Следует м</w:t>
      </w:r>
      <w:r w:rsidR="00477132" w:rsidRPr="00264D4F">
        <w:rPr>
          <w:rFonts w:cs="Times New Roman"/>
          <w:szCs w:val="28"/>
        </w:rPr>
        <w:t>аксимально принимать стоим</w:t>
      </w:r>
      <w:r w:rsidRPr="00264D4F">
        <w:rPr>
          <w:rFonts w:cs="Times New Roman"/>
          <w:szCs w:val="28"/>
        </w:rPr>
        <w:t xml:space="preserve">ость материалов </w:t>
      </w:r>
      <w:r w:rsidR="000E4872" w:rsidRPr="00264D4F">
        <w:rPr>
          <w:rFonts w:cs="Times New Roman"/>
          <w:szCs w:val="28"/>
        </w:rPr>
        <w:br/>
      </w:r>
      <w:r w:rsidRPr="00264D4F">
        <w:rPr>
          <w:rFonts w:cs="Times New Roman"/>
          <w:szCs w:val="28"/>
        </w:rPr>
        <w:t xml:space="preserve">и оборудования </w:t>
      </w:r>
      <w:r w:rsidR="00477132" w:rsidRPr="00264D4F">
        <w:rPr>
          <w:rFonts w:cs="Times New Roman"/>
          <w:szCs w:val="28"/>
        </w:rPr>
        <w:t>по Территориальному сборнику сметных цен</w:t>
      </w:r>
      <w:r w:rsidR="0002797A" w:rsidRPr="00264D4F">
        <w:rPr>
          <w:rFonts w:cs="Times New Roman"/>
          <w:szCs w:val="28"/>
        </w:rPr>
        <w:t xml:space="preserve"> на материалы, изделия и конструкции, применяемые в строительстве </w:t>
      </w:r>
      <w:r w:rsidR="00477132" w:rsidRPr="00264D4F">
        <w:rPr>
          <w:rFonts w:cs="Times New Roman"/>
          <w:szCs w:val="28"/>
        </w:rPr>
        <w:t>(</w:t>
      </w:r>
      <w:r w:rsidR="0002797A" w:rsidRPr="00264D4F">
        <w:rPr>
          <w:rFonts w:cs="Times New Roman"/>
          <w:szCs w:val="28"/>
        </w:rPr>
        <w:t xml:space="preserve">далее - </w:t>
      </w:r>
      <w:r w:rsidR="00477132" w:rsidRPr="00264D4F">
        <w:rPr>
          <w:rFonts w:cs="Times New Roman"/>
          <w:szCs w:val="28"/>
        </w:rPr>
        <w:t xml:space="preserve">ТССЦ). </w:t>
      </w:r>
      <w:r w:rsidR="00B4240E" w:rsidRPr="00264D4F">
        <w:rPr>
          <w:rFonts w:cs="Times New Roman"/>
          <w:szCs w:val="28"/>
        </w:rPr>
        <w:br/>
      </w:r>
      <w:r w:rsidR="00477132" w:rsidRPr="00264D4F">
        <w:rPr>
          <w:rFonts w:cs="Times New Roman"/>
          <w:szCs w:val="28"/>
        </w:rPr>
        <w:t>При отсутствии</w:t>
      </w:r>
      <w:r w:rsidR="00B4240E" w:rsidRPr="00264D4F">
        <w:rPr>
          <w:rFonts w:cs="Times New Roman"/>
          <w:szCs w:val="28"/>
        </w:rPr>
        <w:t xml:space="preserve"> </w:t>
      </w:r>
      <w:r w:rsidR="00477132" w:rsidRPr="00264D4F">
        <w:rPr>
          <w:rFonts w:cs="Times New Roman"/>
          <w:szCs w:val="28"/>
        </w:rPr>
        <w:t xml:space="preserve">в указанном сборнике стоимость принимать на основе </w:t>
      </w:r>
      <w:r w:rsidR="001C4B97" w:rsidRPr="00264D4F">
        <w:rPr>
          <w:rFonts w:cs="Times New Roman"/>
          <w:szCs w:val="28"/>
        </w:rPr>
        <w:br/>
      </w:r>
      <w:r w:rsidR="00477132" w:rsidRPr="00264D4F">
        <w:rPr>
          <w:rFonts w:cs="Times New Roman"/>
          <w:szCs w:val="28"/>
        </w:rPr>
        <w:t>прайс-листов, предварительно оценив их конкурентное преимущество, проведя мониторинг цен нескольких поставщиков.</w:t>
      </w:r>
    </w:p>
    <w:p w:rsidR="0000618C" w:rsidRPr="00E6733A" w:rsidRDefault="0000618C" w:rsidP="009033D5">
      <w:pPr>
        <w:pStyle w:val="a5"/>
        <w:ind w:left="0"/>
        <w:rPr>
          <w:rFonts w:cs="Times New Roman"/>
          <w:szCs w:val="28"/>
        </w:rPr>
      </w:pPr>
      <w:r w:rsidRPr="00264D4F">
        <w:rPr>
          <w:rFonts w:cs="Times New Roman"/>
          <w:szCs w:val="28"/>
        </w:rPr>
        <w:t xml:space="preserve">При отсутствии в ТССЦ определенных материалов и оборудования </w:t>
      </w:r>
      <w:r w:rsidR="00C64883" w:rsidRPr="00264D4F">
        <w:rPr>
          <w:rFonts w:cs="Times New Roman"/>
          <w:szCs w:val="28"/>
        </w:rPr>
        <w:br/>
      </w:r>
      <w:r w:rsidRPr="00264D4F">
        <w:rPr>
          <w:rFonts w:cs="Times New Roman"/>
          <w:szCs w:val="28"/>
        </w:rPr>
        <w:t xml:space="preserve">их стоимость принимается на основании исходных данных (прайс-листов) организаций-производителей </w:t>
      </w:r>
      <w:r w:rsidR="00197281" w:rsidRPr="00264D4F">
        <w:rPr>
          <w:rFonts w:cs="Times New Roman"/>
          <w:szCs w:val="28"/>
        </w:rPr>
        <w:t>или</w:t>
      </w:r>
      <w:r w:rsidRPr="00264D4F">
        <w:rPr>
          <w:rFonts w:cs="Times New Roman"/>
          <w:szCs w:val="28"/>
        </w:rPr>
        <w:t xml:space="preserve"> поставщиков </w:t>
      </w:r>
      <w:r w:rsidR="00197281" w:rsidRPr="00264D4F">
        <w:rPr>
          <w:rFonts w:cs="Times New Roman"/>
          <w:szCs w:val="28"/>
        </w:rPr>
        <w:t>материальных</w:t>
      </w:r>
      <w:r w:rsidRPr="00264D4F">
        <w:rPr>
          <w:rFonts w:cs="Times New Roman"/>
          <w:szCs w:val="28"/>
        </w:rPr>
        <w:t xml:space="preserve"> ресурсов. </w:t>
      </w:r>
      <w:r w:rsidR="00B4240E" w:rsidRPr="00264D4F">
        <w:rPr>
          <w:rFonts w:cs="Times New Roman"/>
          <w:szCs w:val="28"/>
        </w:rPr>
        <w:br/>
      </w:r>
      <w:r w:rsidRPr="00264D4F">
        <w:rPr>
          <w:rFonts w:cs="Times New Roman"/>
          <w:szCs w:val="28"/>
        </w:rPr>
        <w:t xml:space="preserve">В целях </w:t>
      </w:r>
      <w:r w:rsidR="00197281" w:rsidRPr="00264D4F">
        <w:rPr>
          <w:rFonts w:cs="Times New Roman"/>
          <w:szCs w:val="28"/>
        </w:rPr>
        <w:t>определения</w:t>
      </w:r>
      <w:r w:rsidRPr="00264D4F">
        <w:rPr>
          <w:rFonts w:cs="Times New Roman"/>
          <w:szCs w:val="28"/>
        </w:rPr>
        <w:t xml:space="preserve"> конкурентного преимущества </w:t>
      </w:r>
      <w:r w:rsidR="00197281" w:rsidRPr="00264D4F">
        <w:rPr>
          <w:rFonts w:cs="Times New Roman"/>
          <w:szCs w:val="28"/>
        </w:rPr>
        <w:t>методом</w:t>
      </w:r>
      <w:r w:rsidRPr="00264D4F">
        <w:rPr>
          <w:rFonts w:cs="Times New Roman"/>
          <w:szCs w:val="28"/>
        </w:rPr>
        <w:t xml:space="preserve"> сопоставимых рыночных цен (анализа рынка) использовать не менее трех цен товара, предлаг</w:t>
      </w:r>
      <w:r w:rsidR="00197281" w:rsidRPr="00264D4F">
        <w:rPr>
          <w:rFonts w:cs="Times New Roman"/>
          <w:szCs w:val="28"/>
        </w:rPr>
        <w:t>а</w:t>
      </w:r>
      <w:r w:rsidRPr="00264D4F">
        <w:rPr>
          <w:rFonts w:cs="Times New Roman"/>
          <w:szCs w:val="28"/>
        </w:rPr>
        <w:t xml:space="preserve">емых различными поставщиками или организациями-производителями. Стоимость материальных ресурсов принимать </w:t>
      </w:r>
      <w:r w:rsidR="00B4240E" w:rsidRPr="00264D4F">
        <w:rPr>
          <w:rFonts w:cs="Times New Roman"/>
          <w:szCs w:val="28"/>
        </w:rPr>
        <w:br/>
      </w:r>
      <w:r w:rsidRPr="00264D4F">
        <w:rPr>
          <w:rFonts w:cs="Times New Roman"/>
          <w:szCs w:val="28"/>
        </w:rPr>
        <w:t>по наименьшей из рассмотренных цен.</w:t>
      </w:r>
    </w:p>
    <w:p w:rsidR="00477132" w:rsidRPr="00E6733A" w:rsidRDefault="00492F77" w:rsidP="009033D5">
      <w:pPr>
        <w:pStyle w:val="a5"/>
        <w:numPr>
          <w:ilvl w:val="0"/>
          <w:numId w:val="5"/>
        </w:numPr>
        <w:ind w:left="0" w:firstLine="709"/>
        <w:rPr>
          <w:rFonts w:cs="Times New Roman"/>
          <w:szCs w:val="28"/>
        </w:rPr>
      </w:pPr>
      <w:r>
        <w:rPr>
          <w:rFonts w:cs="Times New Roman"/>
          <w:szCs w:val="28"/>
        </w:rPr>
        <w:t>П</w:t>
      </w:r>
      <w:r w:rsidRPr="00E6733A">
        <w:rPr>
          <w:rFonts w:cs="Times New Roman"/>
          <w:szCs w:val="28"/>
        </w:rPr>
        <w:t>роектными решениями</w:t>
      </w:r>
      <w:r>
        <w:rPr>
          <w:rFonts w:cs="Times New Roman"/>
          <w:szCs w:val="28"/>
        </w:rPr>
        <w:t xml:space="preserve"> следует</w:t>
      </w:r>
      <w:r w:rsidRPr="00E6733A">
        <w:rPr>
          <w:rFonts w:cs="Times New Roman"/>
          <w:szCs w:val="28"/>
        </w:rPr>
        <w:t xml:space="preserve"> </w:t>
      </w:r>
      <w:r>
        <w:rPr>
          <w:rFonts w:cs="Times New Roman"/>
          <w:szCs w:val="28"/>
        </w:rPr>
        <w:t>о</w:t>
      </w:r>
      <w:r w:rsidR="00477132" w:rsidRPr="00E6733A">
        <w:rPr>
          <w:rFonts w:cs="Times New Roman"/>
          <w:szCs w:val="28"/>
        </w:rPr>
        <w:t>босновывать применение повышающих коэффици</w:t>
      </w:r>
      <w:r>
        <w:rPr>
          <w:rFonts w:cs="Times New Roman"/>
          <w:szCs w:val="28"/>
        </w:rPr>
        <w:t xml:space="preserve">ентов </w:t>
      </w:r>
      <w:r w:rsidR="00477132" w:rsidRPr="00E6733A">
        <w:rPr>
          <w:rFonts w:cs="Times New Roman"/>
          <w:szCs w:val="28"/>
        </w:rPr>
        <w:t>к условиям производства работ, предусматриваемых при с</w:t>
      </w:r>
      <w:r>
        <w:rPr>
          <w:rFonts w:cs="Times New Roman"/>
          <w:szCs w:val="28"/>
        </w:rPr>
        <w:t>оставлении сметной документации</w:t>
      </w:r>
      <w:r w:rsidR="00477132" w:rsidRPr="00E6733A">
        <w:rPr>
          <w:rFonts w:cs="Times New Roman"/>
          <w:szCs w:val="28"/>
        </w:rPr>
        <w:t>.</w:t>
      </w:r>
    </w:p>
    <w:p w:rsidR="00477132" w:rsidRPr="00264D4F" w:rsidRDefault="00B8206A" w:rsidP="009033D5">
      <w:pPr>
        <w:pStyle w:val="a5"/>
        <w:numPr>
          <w:ilvl w:val="0"/>
          <w:numId w:val="5"/>
        </w:numPr>
        <w:ind w:left="0" w:firstLine="709"/>
        <w:rPr>
          <w:rFonts w:cs="Times New Roman"/>
          <w:szCs w:val="28"/>
        </w:rPr>
      </w:pPr>
      <w:r>
        <w:rPr>
          <w:rFonts w:cs="Times New Roman"/>
          <w:szCs w:val="28"/>
        </w:rPr>
        <w:t>Необходимо о</w:t>
      </w:r>
      <w:r w:rsidR="00477132" w:rsidRPr="00E6733A">
        <w:rPr>
          <w:rFonts w:cs="Times New Roman"/>
          <w:szCs w:val="28"/>
        </w:rPr>
        <w:t xml:space="preserve">пределить оптимальный перечень прочих затрат (сбор исходных данных, затрат по вводу объекта в эксплуатацию, пусконаладочные работы и пр.) для включения в сметную стоимость </w:t>
      </w:r>
      <w:r w:rsidR="00477132" w:rsidRPr="00E6733A">
        <w:rPr>
          <w:rFonts w:cs="Times New Roman"/>
          <w:szCs w:val="28"/>
        </w:rPr>
        <w:br/>
        <w:t xml:space="preserve">в </w:t>
      </w:r>
      <w:r w:rsidR="00477132" w:rsidRPr="00264D4F">
        <w:rPr>
          <w:rFonts w:cs="Times New Roman"/>
          <w:szCs w:val="28"/>
        </w:rPr>
        <w:t>достаточном размере.</w:t>
      </w:r>
    </w:p>
    <w:p w:rsidR="00F10825" w:rsidRPr="00264D4F" w:rsidRDefault="00F10825" w:rsidP="000E4872">
      <w:pPr>
        <w:pStyle w:val="a5"/>
        <w:numPr>
          <w:ilvl w:val="0"/>
          <w:numId w:val="5"/>
        </w:numPr>
        <w:ind w:left="0" w:firstLine="709"/>
        <w:rPr>
          <w:rFonts w:cs="Times New Roman"/>
          <w:szCs w:val="28"/>
        </w:rPr>
      </w:pPr>
      <w:r w:rsidRPr="00264D4F">
        <w:rPr>
          <w:rFonts w:cs="Times New Roman"/>
          <w:szCs w:val="28"/>
        </w:rPr>
        <w:t>В случае формирования стоимости материальных ресурсов</w:t>
      </w:r>
      <w:r w:rsidR="00706DDB">
        <w:rPr>
          <w:rFonts w:cs="Times New Roman"/>
          <w:szCs w:val="28"/>
        </w:rPr>
        <w:br/>
      </w:r>
      <w:r w:rsidRPr="00264D4F">
        <w:rPr>
          <w:rFonts w:cs="Times New Roman"/>
          <w:szCs w:val="28"/>
        </w:rPr>
        <w:t xml:space="preserve"> на основании исходных данных организаций-производителей ил</w:t>
      </w:r>
      <w:r w:rsidR="006C6B23" w:rsidRPr="00264D4F">
        <w:rPr>
          <w:rFonts w:cs="Times New Roman"/>
          <w:szCs w:val="28"/>
        </w:rPr>
        <w:t>и</w:t>
      </w:r>
      <w:r w:rsidRPr="00264D4F">
        <w:rPr>
          <w:rFonts w:cs="Times New Roman"/>
          <w:szCs w:val="28"/>
        </w:rPr>
        <w:t xml:space="preserve"> поставщиков материальных ресурсов (по прайс-листам) методом сопоставимых рыночных цен (анализа рынка) государственным заказчикам Санкт-Петербурга в своих запросах отдельно указывать необходимость доставки на объект строительства. В предоставленных </w:t>
      </w:r>
      <w:proofErr w:type="gramStart"/>
      <w:r w:rsidRPr="00264D4F">
        <w:rPr>
          <w:rFonts w:cs="Times New Roman"/>
          <w:szCs w:val="28"/>
        </w:rPr>
        <w:t>прайс-листах</w:t>
      </w:r>
      <w:proofErr w:type="gramEnd"/>
      <w:r w:rsidRPr="00264D4F">
        <w:rPr>
          <w:rFonts w:cs="Times New Roman"/>
          <w:szCs w:val="28"/>
        </w:rPr>
        <w:t xml:space="preserve"> также необходимо указывать</w:t>
      </w:r>
      <w:r w:rsidR="000101B7" w:rsidRPr="00264D4F">
        <w:rPr>
          <w:rFonts w:cs="Times New Roman"/>
          <w:szCs w:val="28"/>
        </w:rPr>
        <w:t>,</w:t>
      </w:r>
      <w:r w:rsidRPr="00264D4F">
        <w:rPr>
          <w:rFonts w:cs="Times New Roman"/>
          <w:szCs w:val="28"/>
        </w:rPr>
        <w:t xml:space="preserve"> как сформирована стоимость, а в слу</w:t>
      </w:r>
      <w:r w:rsidR="000101B7" w:rsidRPr="00264D4F">
        <w:rPr>
          <w:rFonts w:cs="Times New Roman"/>
          <w:szCs w:val="28"/>
        </w:rPr>
        <w:t>чае ее формирования с доставкой,</w:t>
      </w:r>
      <w:r w:rsidRPr="00264D4F">
        <w:rPr>
          <w:rFonts w:cs="Times New Roman"/>
          <w:szCs w:val="28"/>
        </w:rPr>
        <w:t xml:space="preserve"> отдельно указывать стоимость доставки;</w:t>
      </w:r>
    </w:p>
    <w:p w:rsidR="00F10825" w:rsidRPr="00264D4F" w:rsidRDefault="00F10825" w:rsidP="009033D5">
      <w:pPr>
        <w:pStyle w:val="a5"/>
        <w:numPr>
          <w:ilvl w:val="0"/>
          <w:numId w:val="5"/>
        </w:numPr>
        <w:ind w:left="0" w:firstLine="709"/>
        <w:rPr>
          <w:rFonts w:cs="Times New Roman"/>
          <w:color w:val="000000" w:themeColor="text1"/>
          <w:szCs w:val="28"/>
        </w:rPr>
      </w:pPr>
      <w:r w:rsidRPr="00264D4F">
        <w:rPr>
          <w:rFonts w:cs="Times New Roman"/>
          <w:color w:val="000000" w:themeColor="text1"/>
          <w:szCs w:val="28"/>
        </w:rPr>
        <w:lastRenderedPageBreak/>
        <w:t xml:space="preserve">При определении величины возвратных сумм от стоимости титульных временных зданий и сооружений (далее – </w:t>
      </w:r>
      <w:proofErr w:type="spellStart"/>
      <w:r w:rsidRPr="00264D4F">
        <w:rPr>
          <w:rFonts w:cs="Times New Roman"/>
          <w:color w:val="000000" w:themeColor="text1"/>
          <w:szCs w:val="28"/>
        </w:rPr>
        <w:t>ВЗиС</w:t>
      </w:r>
      <w:proofErr w:type="spellEnd"/>
      <w:r w:rsidRPr="00264D4F">
        <w:rPr>
          <w:rFonts w:cs="Times New Roman"/>
          <w:color w:val="000000" w:themeColor="text1"/>
          <w:szCs w:val="28"/>
        </w:rPr>
        <w:t xml:space="preserve">) окончательной суммой возврата заказчиком подрядчику должен быть не плановый процент, </w:t>
      </w:r>
      <w:r w:rsidR="000E4872" w:rsidRPr="00264D4F">
        <w:rPr>
          <w:rFonts w:cs="Times New Roman"/>
          <w:color w:val="000000" w:themeColor="text1"/>
          <w:szCs w:val="28"/>
        </w:rPr>
        <w:br/>
      </w:r>
      <w:r w:rsidRPr="00264D4F">
        <w:rPr>
          <w:rFonts w:cs="Times New Roman"/>
          <w:color w:val="000000" w:themeColor="text1"/>
          <w:szCs w:val="28"/>
        </w:rPr>
        <w:t>а фактический р</w:t>
      </w:r>
      <w:r w:rsidR="0034799C" w:rsidRPr="00264D4F">
        <w:rPr>
          <w:rFonts w:cs="Times New Roman"/>
          <w:color w:val="000000" w:themeColor="text1"/>
          <w:szCs w:val="28"/>
        </w:rPr>
        <w:t xml:space="preserve">асчет на стадии ликвидации </w:t>
      </w:r>
      <w:proofErr w:type="spellStart"/>
      <w:r w:rsidR="0034799C" w:rsidRPr="00264D4F">
        <w:rPr>
          <w:rFonts w:cs="Times New Roman"/>
          <w:color w:val="000000" w:themeColor="text1"/>
          <w:szCs w:val="28"/>
        </w:rPr>
        <w:t>ВЗиС</w:t>
      </w:r>
      <w:proofErr w:type="spellEnd"/>
      <w:r w:rsidR="0034799C" w:rsidRPr="00264D4F">
        <w:rPr>
          <w:rFonts w:cs="Times New Roman"/>
          <w:color w:val="000000" w:themeColor="text1"/>
          <w:szCs w:val="28"/>
        </w:rPr>
        <w:t xml:space="preserve">. </w:t>
      </w:r>
      <w:r w:rsidR="00B40BF7" w:rsidRPr="00264D4F">
        <w:rPr>
          <w:rFonts w:cs="Times New Roman"/>
          <w:color w:val="000000" w:themeColor="text1"/>
          <w:szCs w:val="28"/>
        </w:rPr>
        <w:t>Плановый процент</w:t>
      </w:r>
      <w:r w:rsidR="00706DDB">
        <w:rPr>
          <w:rFonts w:cs="Times New Roman"/>
          <w:color w:val="000000" w:themeColor="text1"/>
          <w:szCs w:val="28"/>
        </w:rPr>
        <w:br/>
      </w:r>
      <w:r w:rsidR="00B40BF7" w:rsidRPr="00264D4F">
        <w:rPr>
          <w:rFonts w:cs="Times New Roman"/>
          <w:color w:val="000000" w:themeColor="text1"/>
          <w:szCs w:val="28"/>
        </w:rPr>
        <w:t xml:space="preserve">от стоимости титульных временных зданий и сооружений (далее - </w:t>
      </w:r>
      <w:proofErr w:type="spellStart"/>
      <w:r w:rsidR="00B40BF7" w:rsidRPr="00264D4F">
        <w:rPr>
          <w:rFonts w:cs="Times New Roman"/>
          <w:color w:val="000000" w:themeColor="text1"/>
          <w:szCs w:val="28"/>
        </w:rPr>
        <w:t>ВЗиС</w:t>
      </w:r>
      <w:proofErr w:type="spellEnd"/>
      <w:r w:rsidR="00B40BF7" w:rsidRPr="00264D4F">
        <w:rPr>
          <w:rFonts w:cs="Times New Roman"/>
          <w:color w:val="000000" w:themeColor="text1"/>
          <w:szCs w:val="28"/>
        </w:rPr>
        <w:t xml:space="preserve">) </w:t>
      </w:r>
      <w:r w:rsidR="00264D4F" w:rsidRPr="00264D4F">
        <w:rPr>
          <w:rFonts w:cs="Times New Roman"/>
          <w:color w:val="000000" w:themeColor="text1"/>
          <w:szCs w:val="28"/>
        </w:rPr>
        <w:br/>
      </w:r>
      <w:r w:rsidR="00B40BF7" w:rsidRPr="00264D4F">
        <w:rPr>
          <w:rFonts w:cs="Times New Roman"/>
          <w:color w:val="000000" w:themeColor="text1"/>
          <w:szCs w:val="28"/>
        </w:rPr>
        <w:t>в сводный сметный расчет</w:t>
      </w:r>
      <w:r w:rsidR="0034799C" w:rsidRPr="00264D4F">
        <w:rPr>
          <w:rFonts w:cs="Times New Roman"/>
          <w:color w:val="000000" w:themeColor="text1"/>
          <w:szCs w:val="28"/>
        </w:rPr>
        <w:t xml:space="preserve"> строительства</w:t>
      </w:r>
      <w:r w:rsidR="00B40BF7" w:rsidRPr="00264D4F">
        <w:rPr>
          <w:rFonts w:cs="Times New Roman"/>
          <w:color w:val="000000" w:themeColor="text1"/>
          <w:szCs w:val="28"/>
        </w:rPr>
        <w:t xml:space="preserve"> не включается. </w:t>
      </w:r>
    </w:p>
    <w:p w:rsidR="006E496D" w:rsidRPr="006E496D" w:rsidRDefault="006E496D" w:rsidP="006E496D">
      <w:pPr>
        <w:pStyle w:val="a5"/>
        <w:numPr>
          <w:ilvl w:val="0"/>
          <w:numId w:val="5"/>
        </w:numPr>
        <w:ind w:left="0" w:firstLine="709"/>
        <w:rPr>
          <w:rFonts w:cs="Times New Roman"/>
          <w:color w:val="000000" w:themeColor="text1"/>
          <w:szCs w:val="28"/>
        </w:rPr>
      </w:pPr>
      <w:r w:rsidRPr="006E496D">
        <w:rPr>
          <w:rFonts w:cs="Times New Roman"/>
          <w:color w:val="000000" w:themeColor="text1"/>
          <w:szCs w:val="28"/>
        </w:rPr>
        <w:t xml:space="preserve">Затраты на </w:t>
      </w:r>
      <w:r>
        <w:rPr>
          <w:rFonts w:cs="Times New Roman"/>
          <w:color w:val="000000" w:themeColor="text1"/>
          <w:szCs w:val="28"/>
        </w:rPr>
        <w:t>строительный контроль (</w:t>
      </w:r>
      <w:r w:rsidRPr="006E496D">
        <w:rPr>
          <w:rFonts w:cs="Times New Roman"/>
          <w:color w:val="000000" w:themeColor="text1"/>
          <w:szCs w:val="28"/>
        </w:rPr>
        <w:t>технический надзор</w:t>
      </w:r>
      <w:r>
        <w:rPr>
          <w:rFonts w:cs="Times New Roman"/>
          <w:color w:val="000000" w:themeColor="text1"/>
          <w:szCs w:val="28"/>
        </w:rPr>
        <w:t>)</w:t>
      </w:r>
      <w:r w:rsidR="00972A40">
        <w:rPr>
          <w:rFonts w:cs="Times New Roman"/>
          <w:color w:val="000000" w:themeColor="text1"/>
          <w:szCs w:val="28"/>
        </w:rPr>
        <w:t xml:space="preserve"> определять в соответствии с р</w:t>
      </w:r>
      <w:r w:rsidRPr="006E496D">
        <w:rPr>
          <w:rFonts w:cs="Times New Roman"/>
          <w:color w:val="000000" w:themeColor="text1"/>
          <w:szCs w:val="28"/>
        </w:rPr>
        <w:t>аспоряжением Комитета по государственному заказу Санкт-Петербурга от 17.03.2016 № 36-р.</w:t>
      </w:r>
    </w:p>
    <w:p w:rsidR="000C2773" w:rsidRPr="00264D4F" w:rsidRDefault="000C2773" w:rsidP="000E4872">
      <w:pPr>
        <w:pStyle w:val="a5"/>
        <w:numPr>
          <w:ilvl w:val="0"/>
          <w:numId w:val="5"/>
        </w:numPr>
        <w:ind w:left="0" w:firstLine="709"/>
        <w:rPr>
          <w:rFonts w:cs="Times New Roman"/>
          <w:szCs w:val="28"/>
        </w:rPr>
      </w:pPr>
      <w:proofErr w:type="gramStart"/>
      <w:r w:rsidRPr="00264D4F">
        <w:rPr>
          <w:rFonts w:cs="Times New Roman"/>
          <w:szCs w:val="28"/>
        </w:rPr>
        <w:t>Включение в сводные сметные расчеты резерва средств</w:t>
      </w:r>
      <w:r w:rsidR="00706DDB">
        <w:rPr>
          <w:rFonts w:cs="Times New Roman"/>
          <w:szCs w:val="28"/>
        </w:rPr>
        <w:br/>
      </w:r>
      <w:r w:rsidRPr="00264D4F">
        <w:rPr>
          <w:rFonts w:cs="Times New Roman"/>
          <w:szCs w:val="28"/>
        </w:rPr>
        <w:t xml:space="preserve">на непредвиденные работы и затраты осуществлять в строгом соответствии </w:t>
      </w:r>
      <w:r w:rsidR="000E4872" w:rsidRPr="00264D4F">
        <w:rPr>
          <w:rFonts w:cs="Times New Roman"/>
          <w:szCs w:val="28"/>
        </w:rPr>
        <w:br/>
      </w:r>
      <w:r w:rsidRPr="00264D4F">
        <w:rPr>
          <w:rFonts w:cs="Times New Roman"/>
          <w:szCs w:val="28"/>
        </w:rPr>
        <w:t>с п. 4.96 Методики определения сметной стоимости строительной продукции на территории РФ  МДС 81-35.2004, утвержденной  постановлением Госстроя РФ от 05.03.2004 № 15/1, и письмом Комитета экономического развития, промышленной п</w:t>
      </w:r>
      <w:r w:rsidR="00706DDB">
        <w:rPr>
          <w:rFonts w:cs="Times New Roman"/>
          <w:szCs w:val="28"/>
        </w:rPr>
        <w:t>олитики и торговли от 28.02.201</w:t>
      </w:r>
      <w:r w:rsidRPr="00264D4F">
        <w:rPr>
          <w:rFonts w:cs="Times New Roman"/>
          <w:szCs w:val="28"/>
        </w:rPr>
        <w:t>1 № 11/2664</w:t>
      </w:r>
      <w:r w:rsidR="00B40BF7" w:rsidRPr="00264D4F">
        <w:rPr>
          <w:rFonts w:cs="Times New Roman"/>
          <w:szCs w:val="28"/>
        </w:rPr>
        <w:t>.</w:t>
      </w:r>
      <w:proofErr w:type="gramEnd"/>
      <w:r w:rsidR="00B40BF7" w:rsidRPr="00264D4F">
        <w:rPr>
          <w:rFonts w:cs="Times New Roman"/>
          <w:szCs w:val="28"/>
        </w:rPr>
        <w:t xml:space="preserve"> </w:t>
      </w:r>
      <w:r w:rsidR="00640335">
        <w:rPr>
          <w:rFonts w:cs="Times New Roman"/>
          <w:szCs w:val="28"/>
        </w:rPr>
        <w:br/>
      </w:r>
      <w:proofErr w:type="gramStart"/>
      <w:r w:rsidR="00B40BF7" w:rsidRPr="00264D4F">
        <w:rPr>
          <w:rFonts w:cs="Times New Roman"/>
          <w:szCs w:val="28"/>
        </w:rPr>
        <w:t xml:space="preserve">В отношении объектов капитального строительства, строительство, реконструкция или капитальный ремонт которых осуществляется </w:t>
      </w:r>
      <w:r w:rsidR="00640335">
        <w:rPr>
          <w:rFonts w:cs="Times New Roman"/>
          <w:szCs w:val="28"/>
        </w:rPr>
        <w:br/>
      </w:r>
      <w:r w:rsidR="00B40BF7" w:rsidRPr="00264D4F">
        <w:rPr>
          <w:rFonts w:cs="Times New Roman"/>
          <w:szCs w:val="28"/>
        </w:rPr>
        <w:t>с привлечением средств бюджетов бюджетной системы Российской Федерации, резерв средств</w:t>
      </w:r>
      <w:r w:rsidR="00640335">
        <w:rPr>
          <w:rFonts w:cs="Times New Roman"/>
          <w:szCs w:val="28"/>
        </w:rPr>
        <w:t xml:space="preserve"> </w:t>
      </w:r>
      <w:r w:rsidR="00B40BF7" w:rsidRPr="00264D4F">
        <w:rPr>
          <w:rFonts w:cs="Times New Roman"/>
          <w:szCs w:val="28"/>
        </w:rPr>
        <w:t>на непредвиденные работы и затраты определяется государственным заказчиком по согласованию с главным распорядителем средств соответствующего бюджета (за исключением случаев, когда государственным заказчиком является главный распорядитель средств).</w:t>
      </w:r>
      <w:proofErr w:type="gramEnd"/>
    </w:p>
    <w:p w:rsidR="00904317" w:rsidRPr="00B76998" w:rsidRDefault="00904317" w:rsidP="009903C1">
      <w:pPr>
        <w:pStyle w:val="a5"/>
        <w:spacing w:line="300" w:lineRule="auto"/>
        <w:ind w:left="709" w:firstLine="0"/>
        <w:rPr>
          <w:rFonts w:cs="Times New Roman"/>
          <w:b/>
          <w:szCs w:val="28"/>
        </w:rPr>
      </w:pPr>
    </w:p>
    <w:p w:rsidR="00882E21" w:rsidRDefault="00882E21" w:rsidP="009033D5">
      <w:pPr>
        <w:pStyle w:val="a5"/>
        <w:spacing w:line="300" w:lineRule="auto"/>
        <w:ind w:left="0" w:firstLine="0"/>
        <w:jc w:val="center"/>
        <w:rPr>
          <w:rFonts w:cs="Times New Roman"/>
          <w:b/>
          <w:szCs w:val="28"/>
        </w:rPr>
      </w:pPr>
      <w:r w:rsidRPr="00882E21">
        <w:rPr>
          <w:rFonts w:cs="Times New Roman"/>
          <w:b/>
          <w:szCs w:val="28"/>
          <w:lang w:val="en-US"/>
        </w:rPr>
        <w:t>III</w:t>
      </w:r>
      <w:r>
        <w:rPr>
          <w:rFonts w:cs="Times New Roman"/>
          <w:b/>
          <w:szCs w:val="28"/>
        </w:rPr>
        <w:t>. Рекомендации по снижению сметной стоимости капитального ремонта</w:t>
      </w:r>
      <w:r w:rsidR="00904317">
        <w:rPr>
          <w:rFonts w:cs="Times New Roman"/>
          <w:b/>
          <w:szCs w:val="28"/>
        </w:rPr>
        <w:t>:</w:t>
      </w:r>
    </w:p>
    <w:p w:rsidR="00904317" w:rsidRDefault="00904317" w:rsidP="009903C1">
      <w:pPr>
        <w:pStyle w:val="a5"/>
        <w:spacing w:line="300" w:lineRule="auto"/>
        <w:ind w:left="709" w:firstLine="0"/>
        <w:rPr>
          <w:rFonts w:cs="Times New Roman"/>
          <w:b/>
          <w:szCs w:val="28"/>
        </w:rPr>
      </w:pPr>
    </w:p>
    <w:p w:rsidR="00904317" w:rsidRPr="00FF205A" w:rsidRDefault="00904317" w:rsidP="00972A40">
      <w:pPr>
        <w:pStyle w:val="a5"/>
        <w:numPr>
          <w:ilvl w:val="0"/>
          <w:numId w:val="6"/>
        </w:numPr>
        <w:spacing w:after="160"/>
        <w:ind w:left="0" w:firstLine="426"/>
        <w:rPr>
          <w:rFonts w:cs="Times New Roman"/>
          <w:szCs w:val="28"/>
        </w:rPr>
      </w:pPr>
      <w:r w:rsidRPr="00FF205A">
        <w:rPr>
          <w:rFonts w:cs="Times New Roman"/>
          <w:szCs w:val="28"/>
        </w:rPr>
        <w:t>Дефектная ведомость объемов работ должна содержать всю достоверную информацию о выполняемых работах, а также:</w:t>
      </w:r>
    </w:p>
    <w:p w:rsidR="00904317" w:rsidRPr="00576ADC" w:rsidRDefault="00904317" w:rsidP="00972A40">
      <w:pPr>
        <w:pStyle w:val="a5"/>
        <w:numPr>
          <w:ilvl w:val="0"/>
          <w:numId w:val="8"/>
        </w:numPr>
        <w:spacing w:after="160"/>
        <w:ind w:left="1276"/>
        <w:rPr>
          <w:rFonts w:cs="Times New Roman"/>
          <w:szCs w:val="28"/>
        </w:rPr>
      </w:pPr>
      <w:r>
        <w:rPr>
          <w:rFonts w:cs="Times New Roman"/>
          <w:szCs w:val="28"/>
        </w:rPr>
        <w:t>п</w:t>
      </w:r>
      <w:r w:rsidRPr="00576ADC">
        <w:rPr>
          <w:rFonts w:cs="Times New Roman"/>
          <w:szCs w:val="28"/>
        </w:rPr>
        <w:t xml:space="preserve">роцент износа материалов (оборудования) или указание </w:t>
      </w:r>
      <w:r w:rsidR="000E4872">
        <w:rPr>
          <w:rFonts w:cs="Times New Roman"/>
          <w:szCs w:val="28"/>
        </w:rPr>
        <w:br/>
      </w:r>
      <w:r w:rsidRPr="00576ADC">
        <w:rPr>
          <w:rFonts w:cs="Times New Roman"/>
          <w:szCs w:val="28"/>
        </w:rPr>
        <w:t>о возможности дальнейшего использования данного оборудования;</w:t>
      </w:r>
    </w:p>
    <w:p w:rsidR="00904317" w:rsidRPr="00576ADC" w:rsidRDefault="00904317" w:rsidP="00972A40">
      <w:pPr>
        <w:pStyle w:val="a5"/>
        <w:numPr>
          <w:ilvl w:val="0"/>
          <w:numId w:val="8"/>
        </w:numPr>
        <w:spacing w:after="160"/>
        <w:ind w:left="1276"/>
        <w:rPr>
          <w:rFonts w:cs="Times New Roman"/>
          <w:szCs w:val="28"/>
        </w:rPr>
      </w:pPr>
      <w:r>
        <w:rPr>
          <w:rFonts w:cs="Times New Roman"/>
          <w:szCs w:val="28"/>
        </w:rPr>
        <w:lastRenderedPageBreak/>
        <w:t>о</w:t>
      </w:r>
      <w:r w:rsidRPr="00576ADC">
        <w:rPr>
          <w:rFonts w:cs="Times New Roman"/>
          <w:szCs w:val="28"/>
        </w:rPr>
        <w:t>бъем строительного мусора (подсчет объемов работ, с указанием объемного веса демонтируемых конструкций);</w:t>
      </w:r>
    </w:p>
    <w:p w:rsidR="00904317" w:rsidRPr="00576ADC" w:rsidRDefault="00904317" w:rsidP="00972A40">
      <w:pPr>
        <w:pStyle w:val="a5"/>
        <w:numPr>
          <w:ilvl w:val="0"/>
          <w:numId w:val="8"/>
        </w:numPr>
        <w:spacing w:after="160"/>
        <w:ind w:left="1276"/>
        <w:rPr>
          <w:rFonts w:cs="Times New Roman"/>
          <w:szCs w:val="28"/>
        </w:rPr>
      </w:pPr>
      <w:r>
        <w:rPr>
          <w:rFonts w:cs="Times New Roman"/>
          <w:szCs w:val="28"/>
        </w:rPr>
        <w:t>о</w:t>
      </w:r>
      <w:r w:rsidRPr="00576ADC">
        <w:rPr>
          <w:rFonts w:cs="Times New Roman"/>
          <w:szCs w:val="28"/>
        </w:rPr>
        <w:t>бъем работ по металлолому с указанием категории металлолома.</w:t>
      </w:r>
    </w:p>
    <w:p w:rsidR="00904317" w:rsidRPr="00B8206A" w:rsidRDefault="00904317" w:rsidP="00972A40">
      <w:pPr>
        <w:pStyle w:val="a5"/>
        <w:numPr>
          <w:ilvl w:val="0"/>
          <w:numId w:val="6"/>
        </w:numPr>
        <w:spacing w:after="160"/>
        <w:ind w:left="0" w:firstLine="426"/>
        <w:rPr>
          <w:rFonts w:cs="Times New Roman"/>
          <w:szCs w:val="28"/>
        </w:rPr>
      </w:pPr>
      <w:r w:rsidRPr="00B8206A">
        <w:rPr>
          <w:rFonts w:cs="Times New Roman"/>
          <w:szCs w:val="28"/>
        </w:rPr>
        <w:t xml:space="preserve">Необходимо представлять акт технического осмотра объекта </w:t>
      </w:r>
      <w:r w:rsidR="000E4872">
        <w:rPr>
          <w:rFonts w:cs="Times New Roman"/>
          <w:szCs w:val="28"/>
        </w:rPr>
        <w:br/>
      </w:r>
      <w:r w:rsidRPr="00B8206A">
        <w:rPr>
          <w:rFonts w:cs="Times New Roman"/>
          <w:szCs w:val="28"/>
        </w:rPr>
        <w:t>с указанием:</w:t>
      </w:r>
    </w:p>
    <w:p w:rsidR="00904317" w:rsidRPr="00576ADC" w:rsidRDefault="00904317" w:rsidP="00972A40">
      <w:pPr>
        <w:pStyle w:val="a5"/>
        <w:numPr>
          <w:ilvl w:val="0"/>
          <w:numId w:val="8"/>
        </w:numPr>
        <w:spacing w:after="160"/>
        <w:ind w:left="1276"/>
        <w:rPr>
          <w:rFonts w:cs="Times New Roman"/>
          <w:szCs w:val="28"/>
        </w:rPr>
      </w:pPr>
      <w:r>
        <w:rPr>
          <w:rFonts w:cs="Times New Roman"/>
          <w:szCs w:val="28"/>
        </w:rPr>
        <w:t>о</w:t>
      </w:r>
      <w:r w:rsidRPr="00576ADC">
        <w:rPr>
          <w:rFonts w:cs="Times New Roman"/>
          <w:szCs w:val="28"/>
        </w:rPr>
        <w:t>бщих сведений по объекту;</w:t>
      </w:r>
    </w:p>
    <w:p w:rsidR="00904317" w:rsidRPr="00576ADC" w:rsidRDefault="00904317" w:rsidP="00972A40">
      <w:pPr>
        <w:pStyle w:val="a5"/>
        <w:numPr>
          <w:ilvl w:val="0"/>
          <w:numId w:val="8"/>
        </w:numPr>
        <w:spacing w:after="160"/>
        <w:ind w:left="1276"/>
        <w:rPr>
          <w:rFonts w:cs="Times New Roman"/>
          <w:szCs w:val="28"/>
        </w:rPr>
      </w:pPr>
      <w:r>
        <w:rPr>
          <w:rFonts w:cs="Times New Roman"/>
          <w:szCs w:val="28"/>
        </w:rPr>
        <w:t>у</w:t>
      </w:r>
      <w:r w:rsidRPr="00576ADC">
        <w:rPr>
          <w:rFonts w:cs="Times New Roman"/>
          <w:szCs w:val="28"/>
        </w:rPr>
        <w:t>словий производства работ;</w:t>
      </w:r>
    </w:p>
    <w:p w:rsidR="00904317" w:rsidRPr="00576ADC" w:rsidRDefault="00904317" w:rsidP="00972A40">
      <w:pPr>
        <w:pStyle w:val="a5"/>
        <w:numPr>
          <w:ilvl w:val="0"/>
          <w:numId w:val="8"/>
        </w:numPr>
        <w:spacing w:after="160"/>
        <w:ind w:left="1276"/>
        <w:rPr>
          <w:rFonts w:cs="Times New Roman"/>
          <w:szCs w:val="28"/>
        </w:rPr>
      </w:pPr>
      <w:r>
        <w:rPr>
          <w:rFonts w:cs="Times New Roman"/>
          <w:szCs w:val="28"/>
        </w:rPr>
        <w:t>н</w:t>
      </w:r>
      <w:r w:rsidRPr="00576ADC">
        <w:rPr>
          <w:rFonts w:cs="Times New Roman"/>
          <w:szCs w:val="28"/>
        </w:rPr>
        <w:t>аличие усложняющих факторов;</w:t>
      </w:r>
    </w:p>
    <w:p w:rsidR="00904317" w:rsidRPr="00576ADC" w:rsidRDefault="00904317" w:rsidP="00972A40">
      <w:pPr>
        <w:pStyle w:val="a5"/>
        <w:numPr>
          <w:ilvl w:val="0"/>
          <w:numId w:val="8"/>
        </w:numPr>
        <w:spacing w:after="160"/>
        <w:ind w:left="1276"/>
        <w:rPr>
          <w:rFonts w:cs="Times New Roman"/>
          <w:szCs w:val="28"/>
        </w:rPr>
      </w:pPr>
      <w:r>
        <w:rPr>
          <w:rFonts w:cs="Times New Roman"/>
          <w:szCs w:val="28"/>
        </w:rPr>
        <w:t>п</w:t>
      </w:r>
      <w:r w:rsidRPr="00576ADC">
        <w:rPr>
          <w:rFonts w:cs="Times New Roman"/>
          <w:szCs w:val="28"/>
        </w:rPr>
        <w:t xml:space="preserve">одробное описание имеющихся деформаций и повреждений, геологические и гидрологические условия площадки </w:t>
      </w:r>
      <w:r w:rsidR="00706DDB">
        <w:rPr>
          <w:rFonts w:cs="Times New Roman"/>
          <w:szCs w:val="28"/>
        </w:rPr>
        <w:br/>
      </w:r>
      <w:r w:rsidRPr="00576ADC">
        <w:rPr>
          <w:rFonts w:cs="Times New Roman"/>
          <w:szCs w:val="28"/>
        </w:rPr>
        <w:t>(при необходимости).</w:t>
      </w:r>
    </w:p>
    <w:p w:rsidR="00904317" w:rsidRPr="00576ADC" w:rsidRDefault="00904317" w:rsidP="00972A40">
      <w:pPr>
        <w:pStyle w:val="a5"/>
        <w:numPr>
          <w:ilvl w:val="0"/>
          <w:numId w:val="8"/>
        </w:numPr>
        <w:spacing w:after="160"/>
        <w:ind w:left="1276"/>
        <w:rPr>
          <w:rFonts w:cs="Times New Roman"/>
          <w:szCs w:val="28"/>
        </w:rPr>
      </w:pPr>
      <w:r>
        <w:rPr>
          <w:rFonts w:cs="Times New Roman"/>
          <w:szCs w:val="28"/>
        </w:rPr>
        <w:t>п</w:t>
      </w:r>
      <w:r w:rsidRPr="00576ADC">
        <w:rPr>
          <w:rFonts w:cs="Times New Roman"/>
          <w:szCs w:val="28"/>
        </w:rPr>
        <w:t>еречень необходимых ремонтных работ.</w:t>
      </w:r>
    </w:p>
    <w:p w:rsidR="00904317" w:rsidRPr="00904317" w:rsidRDefault="00904317" w:rsidP="00972A40">
      <w:pPr>
        <w:pStyle w:val="a5"/>
        <w:numPr>
          <w:ilvl w:val="0"/>
          <w:numId w:val="6"/>
        </w:numPr>
        <w:suppressAutoHyphens/>
        <w:ind w:left="0" w:firstLine="426"/>
        <w:rPr>
          <w:szCs w:val="28"/>
        </w:rPr>
      </w:pPr>
      <w:r w:rsidRPr="00904317">
        <w:rPr>
          <w:szCs w:val="28"/>
        </w:rPr>
        <w:t>При капитальном ремонте</w:t>
      </w:r>
      <w:r w:rsidR="005849DB">
        <w:rPr>
          <w:szCs w:val="28"/>
        </w:rPr>
        <w:t xml:space="preserve"> необходимо обращать</w:t>
      </w:r>
      <w:r w:rsidRPr="00904317">
        <w:rPr>
          <w:szCs w:val="28"/>
        </w:rPr>
        <w:t xml:space="preserve"> внимание на полноту представляемой проектной документации в части наружных инженерных сетей и благоустройства (земляные работы, устройство оснований, конструкций дорожных одежд и т. д.).</w:t>
      </w:r>
    </w:p>
    <w:p w:rsidR="00904317" w:rsidRDefault="00904317" w:rsidP="00972A40">
      <w:pPr>
        <w:pStyle w:val="a5"/>
        <w:numPr>
          <w:ilvl w:val="0"/>
          <w:numId w:val="6"/>
        </w:numPr>
        <w:suppressAutoHyphens/>
        <w:ind w:left="0" w:firstLine="426"/>
        <w:rPr>
          <w:szCs w:val="28"/>
        </w:rPr>
      </w:pPr>
      <w:r w:rsidRPr="00904317">
        <w:rPr>
          <w:szCs w:val="28"/>
        </w:rPr>
        <w:t>Дополнительные затраты при производстве ремонтно-строительных работ в зимнее время следует определять ГСНр81-05-02-2001. Указанные затраты следует учитывать с учетом рекомендаций, указанных в ГСН81-05-2007 раздела II гл. 2.</w:t>
      </w:r>
    </w:p>
    <w:p w:rsidR="00904317" w:rsidRPr="00904317" w:rsidRDefault="00904317" w:rsidP="00972A40">
      <w:pPr>
        <w:pStyle w:val="a5"/>
        <w:numPr>
          <w:ilvl w:val="0"/>
          <w:numId w:val="6"/>
        </w:numPr>
        <w:suppressAutoHyphens/>
        <w:ind w:left="0" w:firstLine="426"/>
        <w:rPr>
          <w:szCs w:val="28"/>
        </w:rPr>
      </w:pPr>
      <w:r w:rsidRPr="00904317">
        <w:rPr>
          <w:rFonts w:cs="Times New Roman"/>
          <w:szCs w:val="28"/>
        </w:rPr>
        <w:t>Затраты на временные здания и сооружения при производстве ремонтно-строительных работ следует определять по ГСНр81-05-2001.</w:t>
      </w:r>
    </w:p>
    <w:p w:rsidR="00666341" w:rsidRPr="00666341" w:rsidRDefault="00556583" w:rsidP="00972A40">
      <w:pPr>
        <w:pStyle w:val="a5"/>
        <w:numPr>
          <w:ilvl w:val="0"/>
          <w:numId w:val="6"/>
        </w:numPr>
        <w:suppressAutoHyphens/>
        <w:ind w:left="0" w:firstLine="426"/>
        <w:rPr>
          <w:szCs w:val="28"/>
        </w:rPr>
      </w:pPr>
      <w:r>
        <w:rPr>
          <w:rFonts w:cs="Times New Roman"/>
          <w:szCs w:val="28"/>
        </w:rPr>
        <w:t xml:space="preserve"> </w:t>
      </w:r>
      <w:r w:rsidR="0063210E">
        <w:rPr>
          <w:rFonts w:cs="Times New Roman"/>
          <w:szCs w:val="28"/>
        </w:rPr>
        <w:t xml:space="preserve"> </w:t>
      </w:r>
      <w:r w:rsidR="00904317">
        <w:rPr>
          <w:rFonts w:cs="Times New Roman"/>
          <w:szCs w:val="28"/>
        </w:rPr>
        <w:t>Н</w:t>
      </w:r>
      <w:r w:rsidR="00904317" w:rsidRPr="00904317">
        <w:rPr>
          <w:rFonts w:cs="Times New Roman"/>
          <w:szCs w:val="28"/>
        </w:rPr>
        <w:t xml:space="preserve">акладные расходы в строительстве принимать в соответствии </w:t>
      </w:r>
      <w:r w:rsidR="000E4872">
        <w:rPr>
          <w:rFonts w:cs="Times New Roman"/>
          <w:szCs w:val="28"/>
        </w:rPr>
        <w:br/>
      </w:r>
      <w:r w:rsidR="00904317" w:rsidRPr="00904317">
        <w:rPr>
          <w:rFonts w:cs="Times New Roman"/>
          <w:szCs w:val="28"/>
        </w:rPr>
        <w:t>с методическими указаниями МДС81-33.2004 приложение 4.</w:t>
      </w:r>
    </w:p>
    <w:p w:rsidR="00904317" w:rsidRPr="00FF205A" w:rsidRDefault="00556583" w:rsidP="00972A40">
      <w:pPr>
        <w:suppressAutoHyphens/>
        <w:spacing w:line="360" w:lineRule="auto"/>
        <w:jc w:val="both"/>
        <w:rPr>
          <w:sz w:val="28"/>
          <w:szCs w:val="28"/>
        </w:rPr>
      </w:pPr>
      <w:r>
        <w:rPr>
          <w:sz w:val="28"/>
          <w:szCs w:val="28"/>
        </w:rPr>
        <w:t xml:space="preserve">      </w:t>
      </w:r>
      <w:r w:rsidR="00972A40">
        <w:rPr>
          <w:sz w:val="28"/>
          <w:szCs w:val="28"/>
        </w:rPr>
        <w:t>7</w:t>
      </w:r>
      <w:r w:rsidR="00666341">
        <w:rPr>
          <w:sz w:val="28"/>
          <w:szCs w:val="28"/>
        </w:rPr>
        <w:t xml:space="preserve">. </w:t>
      </w:r>
      <w:r w:rsidR="00904317" w:rsidRPr="00FF205A">
        <w:rPr>
          <w:sz w:val="28"/>
          <w:szCs w:val="28"/>
        </w:rPr>
        <w:t>Когда проектом предусмотрена разборка покрытий полов</w:t>
      </w:r>
      <w:r w:rsidR="00706DDB">
        <w:rPr>
          <w:sz w:val="28"/>
          <w:szCs w:val="28"/>
        </w:rPr>
        <w:br/>
      </w:r>
      <w:r w:rsidR="00904317" w:rsidRPr="00FF205A">
        <w:rPr>
          <w:sz w:val="28"/>
          <w:szCs w:val="28"/>
        </w:rPr>
        <w:t>из керамической плитки, следует учитывать, что демонтаж</w:t>
      </w:r>
      <w:r w:rsidR="00706DDB">
        <w:rPr>
          <w:sz w:val="28"/>
          <w:szCs w:val="28"/>
        </w:rPr>
        <w:br/>
      </w:r>
      <w:r w:rsidR="00904317" w:rsidRPr="00FF205A">
        <w:rPr>
          <w:sz w:val="28"/>
          <w:szCs w:val="28"/>
        </w:rPr>
        <w:t xml:space="preserve">цементно-песчаной стяжки учтен в расценках на разборку керамической плитки. </w:t>
      </w:r>
    </w:p>
    <w:p w:rsidR="00556583" w:rsidRDefault="00556583" w:rsidP="00972A40">
      <w:pPr>
        <w:suppressAutoHyphens/>
        <w:spacing w:line="360" w:lineRule="auto"/>
        <w:jc w:val="both"/>
        <w:rPr>
          <w:sz w:val="28"/>
          <w:szCs w:val="28"/>
        </w:rPr>
      </w:pPr>
      <w:r>
        <w:rPr>
          <w:sz w:val="28"/>
          <w:szCs w:val="28"/>
        </w:rPr>
        <w:t xml:space="preserve">      </w:t>
      </w:r>
      <w:r w:rsidR="00666341">
        <w:rPr>
          <w:sz w:val="28"/>
          <w:szCs w:val="28"/>
        </w:rPr>
        <w:t xml:space="preserve">8. </w:t>
      </w:r>
      <w:r w:rsidR="00904317" w:rsidRPr="00FF205A">
        <w:rPr>
          <w:sz w:val="28"/>
          <w:szCs w:val="28"/>
        </w:rPr>
        <w:t>Когда проектом предусмотрена разборка поверхностей стен</w:t>
      </w:r>
      <w:r w:rsidR="00706DDB">
        <w:rPr>
          <w:sz w:val="28"/>
          <w:szCs w:val="28"/>
        </w:rPr>
        <w:br/>
      </w:r>
      <w:r w:rsidR="00904317" w:rsidRPr="00FF205A">
        <w:rPr>
          <w:sz w:val="28"/>
          <w:szCs w:val="28"/>
        </w:rPr>
        <w:t xml:space="preserve"> из керамической плитки, следует исключить из площади стен об</w:t>
      </w:r>
      <w:r>
        <w:rPr>
          <w:sz w:val="28"/>
          <w:szCs w:val="28"/>
        </w:rPr>
        <w:t>ъем работ</w:t>
      </w:r>
      <w:r w:rsidR="00706DDB">
        <w:rPr>
          <w:sz w:val="28"/>
          <w:szCs w:val="28"/>
        </w:rPr>
        <w:br/>
      </w:r>
      <w:r>
        <w:rPr>
          <w:sz w:val="28"/>
          <w:szCs w:val="28"/>
        </w:rPr>
        <w:t xml:space="preserve"> по отбивке штукатурки.</w:t>
      </w:r>
    </w:p>
    <w:p w:rsidR="00904317" w:rsidRDefault="000C2773" w:rsidP="00972A40">
      <w:pPr>
        <w:suppressAutoHyphens/>
        <w:spacing w:line="360" w:lineRule="auto"/>
        <w:jc w:val="both"/>
        <w:rPr>
          <w:sz w:val="28"/>
          <w:szCs w:val="28"/>
        </w:rPr>
      </w:pPr>
      <w:r>
        <w:rPr>
          <w:sz w:val="28"/>
          <w:szCs w:val="28"/>
        </w:rPr>
        <w:lastRenderedPageBreak/>
        <w:t xml:space="preserve">      </w:t>
      </w:r>
      <w:r w:rsidR="00666341">
        <w:rPr>
          <w:sz w:val="28"/>
          <w:szCs w:val="28"/>
        </w:rPr>
        <w:t xml:space="preserve">9. </w:t>
      </w:r>
      <w:r w:rsidR="005849DB">
        <w:rPr>
          <w:sz w:val="28"/>
          <w:szCs w:val="28"/>
        </w:rPr>
        <w:t>Если проектом предусма</w:t>
      </w:r>
      <w:r w:rsidR="00904317" w:rsidRPr="00FF205A">
        <w:rPr>
          <w:sz w:val="28"/>
          <w:szCs w:val="28"/>
        </w:rPr>
        <w:t>тр</w:t>
      </w:r>
      <w:r w:rsidR="005849DB">
        <w:rPr>
          <w:sz w:val="28"/>
          <w:szCs w:val="28"/>
        </w:rPr>
        <w:t>ивается</w:t>
      </w:r>
      <w:r w:rsidR="00904317" w:rsidRPr="00FF205A">
        <w:rPr>
          <w:sz w:val="28"/>
          <w:szCs w:val="28"/>
        </w:rPr>
        <w:t xml:space="preserve"> демонтаж кабеля, проложенного </w:t>
      </w:r>
      <w:r w:rsidR="000E4872">
        <w:rPr>
          <w:sz w:val="28"/>
          <w:szCs w:val="28"/>
        </w:rPr>
        <w:br/>
      </w:r>
      <w:r w:rsidR="00904317" w:rsidRPr="00FF205A">
        <w:rPr>
          <w:sz w:val="28"/>
          <w:szCs w:val="28"/>
        </w:rPr>
        <w:t>в трубах и лотках, то затраты на демонтаж кабеля учитывать</w:t>
      </w:r>
      <w:r w:rsidR="005849DB">
        <w:rPr>
          <w:sz w:val="28"/>
          <w:szCs w:val="28"/>
        </w:rPr>
        <w:t xml:space="preserve"> не следует</w:t>
      </w:r>
      <w:r w:rsidR="00904317" w:rsidRPr="00FF205A">
        <w:rPr>
          <w:sz w:val="28"/>
          <w:szCs w:val="28"/>
        </w:rPr>
        <w:t>. Уче</w:t>
      </w:r>
      <w:r w:rsidR="0048580D">
        <w:rPr>
          <w:sz w:val="28"/>
          <w:szCs w:val="28"/>
        </w:rPr>
        <w:t>ту</w:t>
      </w:r>
      <w:r w:rsidR="00904317" w:rsidRPr="00FF205A">
        <w:rPr>
          <w:sz w:val="28"/>
          <w:szCs w:val="28"/>
        </w:rPr>
        <w:t xml:space="preserve"> </w:t>
      </w:r>
      <w:r w:rsidR="0048580D">
        <w:rPr>
          <w:sz w:val="28"/>
          <w:szCs w:val="28"/>
        </w:rPr>
        <w:t xml:space="preserve">подлежит </w:t>
      </w:r>
      <w:r w:rsidR="00904317" w:rsidRPr="00FF205A">
        <w:rPr>
          <w:sz w:val="28"/>
          <w:szCs w:val="28"/>
        </w:rPr>
        <w:t>только демонтаж труб и лотков.</w:t>
      </w:r>
    </w:p>
    <w:p w:rsidR="000C2773" w:rsidRPr="000C2773" w:rsidRDefault="000C2773" w:rsidP="00972A40">
      <w:pPr>
        <w:suppressAutoHyphens/>
        <w:spacing w:line="360" w:lineRule="auto"/>
        <w:jc w:val="both"/>
        <w:rPr>
          <w:sz w:val="28"/>
          <w:szCs w:val="28"/>
        </w:rPr>
      </w:pPr>
      <w:r>
        <w:rPr>
          <w:sz w:val="28"/>
          <w:szCs w:val="28"/>
        </w:rPr>
        <w:t xml:space="preserve">     10. </w:t>
      </w:r>
      <w:r w:rsidRPr="000C2773">
        <w:rPr>
          <w:sz w:val="28"/>
          <w:szCs w:val="28"/>
        </w:rPr>
        <w:t xml:space="preserve">Стоимость работ по капитальному ремонту объектов следует определять по ремонтно-строительным расценкам. </w:t>
      </w:r>
      <w:proofErr w:type="gramStart"/>
      <w:r w:rsidR="0048580D">
        <w:rPr>
          <w:sz w:val="28"/>
          <w:szCs w:val="28"/>
        </w:rPr>
        <w:t>В</w:t>
      </w:r>
      <w:r w:rsidRPr="000C2773">
        <w:rPr>
          <w:sz w:val="28"/>
          <w:szCs w:val="28"/>
        </w:rPr>
        <w:t xml:space="preserve"> случае отсутствия прямых расценок на выполнение работ по капитальному ремонту, </w:t>
      </w:r>
      <w:r w:rsidR="0048580D" w:rsidRPr="000C2773">
        <w:rPr>
          <w:sz w:val="28"/>
          <w:szCs w:val="28"/>
        </w:rPr>
        <w:t>работы,</w:t>
      </w:r>
      <w:r w:rsidRPr="000C2773">
        <w:rPr>
          <w:sz w:val="28"/>
          <w:szCs w:val="28"/>
        </w:rPr>
        <w:t xml:space="preserve"> выполняемые при ремонте и реконструкции зданий и сооружений, следует нормировать по соответствующим сборникам на строительные </w:t>
      </w:r>
      <w:r w:rsidR="00640335">
        <w:rPr>
          <w:sz w:val="28"/>
          <w:szCs w:val="28"/>
        </w:rPr>
        <w:br/>
      </w:r>
      <w:r w:rsidRPr="000C2773">
        <w:rPr>
          <w:sz w:val="28"/>
          <w:szCs w:val="28"/>
        </w:rPr>
        <w:t xml:space="preserve">и специальные строительные работы с применением соответствующих повышающих коэффициентов. </w:t>
      </w:r>
      <w:proofErr w:type="gramEnd"/>
    </w:p>
    <w:p w:rsidR="00666341" w:rsidRDefault="00666341" w:rsidP="00972A40">
      <w:pPr>
        <w:suppressAutoHyphens/>
        <w:spacing w:line="360" w:lineRule="auto"/>
        <w:ind w:firstLine="709"/>
        <w:jc w:val="center"/>
        <w:rPr>
          <w:sz w:val="28"/>
          <w:szCs w:val="28"/>
        </w:rPr>
      </w:pPr>
    </w:p>
    <w:p w:rsidR="00666341" w:rsidRDefault="00666341" w:rsidP="009033D5">
      <w:pPr>
        <w:suppressAutoHyphens/>
        <w:spacing w:line="300" w:lineRule="auto"/>
        <w:ind w:firstLine="709"/>
        <w:jc w:val="center"/>
        <w:rPr>
          <w:b/>
          <w:sz w:val="28"/>
          <w:szCs w:val="28"/>
        </w:rPr>
      </w:pPr>
      <w:r w:rsidRPr="00666341">
        <w:rPr>
          <w:b/>
          <w:sz w:val="28"/>
          <w:szCs w:val="28"/>
          <w:lang w:val="en-US"/>
        </w:rPr>
        <w:t>IV</w:t>
      </w:r>
      <w:r w:rsidRPr="00666341">
        <w:rPr>
          <w:b/>
          <w:sz w:val="28"/>
          <w:szCs w:val="28"/>
        </w:rPr>
        <w:t xml:space="preserve">. </w:t>
      </w:r>
      <w:r>
        <w:rPr>
          <w:b/>
          <w:sz w:val="28"/>
          <w:szCs w:val="28"/>
        </w:rPr>
        <w:t>Рекомендации по снижению сметной стоимости проектно-изыскательских работ</w:t>
      </w:r>
    </w:p>
    <w:p w:rsidR="00666341" w:rsidRPr="00FF205A" w:rsidRDefault="00666341" w:rsidP="00666341">
      <w:pPr>
        <w:pStyle w:val="a5"/>
        <w:autoSpaceDE w:val="0"/>
        <w:autoSpaceDN w:val="0"/>
        <w:adjustRightInd w:val="0"/>
        <w:ind w:left="870" w:firstLine="0"/>
        <w:rPr>
          <w:rFonts w:cs="Times New Roman"/>
          <w:szCs w:val="28"/>
        </w:rPr>
      </w:pPr>
    </w:p>
    <w:p w:rsidR="00666341" w:rsidRDefault="00666341" w:rsidP="0063210E">
      <w:pPr>
        <w:pStyle w:val="a5"/>
        <w:numPr>
          <w:ilvl w:val="0"/>
          <w:numId w:val="13"/>
        </w:numPr>
        <w:spacing w:after="160"/>
        <w:ind w:left="0" w:firstLine="709"/>
        <w:rPr>
          <w:rFonts w:cs="Times New Roman"/>
          <w:szCs w:val="28"/>
        </w:rPr>
      </w:pPr>
      <w:r w:rsidRPr="0063210E">
        <w:rPr>
          <w:rFonts w:cs="Times New Roman"/>
          <w:szCs w:val="28"/>
        </w:rPr>
        <w:t>При составлении смет на инженерные изыскания не следует производить построчную индексацию базовой стоимости изыскательских работ в текущий уровень</w:t>
      </w:r>
      <w:r w:rsidR="002571AB">
        <w:rPr>
          <w:rFonts w:cs="Times New Roman"/>
          <w:szCs w:val="28"/>
        </w:rPr>
        <w:t xml:space="preserve"> цен</w:t>
      </w:r>
      <w:r w:rsidRPr="0063210E">
        <w:rPr>
          <w:rFonts w:cs="Times New Roman"/>
          <w:szCs w:val="28"/>
        </w:rPr>
        <w:t>, так как со</w:t>
      </w:r>
      <w:r w:rsidR="002571AB">
        <w:rPr>
          <w:rFonts w:cs="Times New Roman"/>
          <w:szCs w:val="28"/>
        </w:rPr>
        <w:t>гласно Справочникам базовых цен</w:t>
      </w:r>
      <w:r w:rsidR="00706DDB">
        <w:rPr>
          <w:rFonts w:cs="Times New Roman"/>
          <w:szCs w:val="28"/>
        </w:rPr>
        <w:br/>
      </w:r>
      <w:r w:rsidRPr="0063210E">
        <w:rPr>
          <w:rFonts w:cs="Times New Roman"/>
          <w:szCs w:val="28"/>
        </w:rPr>
        <w:t xml:space="preserve">на инженерные изыскания в строительстве, величины последующих процентных начислений зависят от базовой стоимости работ. </w:t>
      </w:r>
    </w:p>
    <w:p w:rsidR="001F6569" w:rsidRPr="0048580D" w:rsidRDefault="001F6569" w:rsidP="001F6569">
      <w:pPr>
        <w:pStyle w:val="a5"/>
        <w:numPr>
          <w:ilvl w:val="0"/>
          <w:numId w:val="13"/>
        </w:numPr>
        <w:spacing w:after="160"/>
        <w:ind w:left="0" w:firstLine="709"/>
        <w:rPr>
          <w:rFonts w:cs="Times New Roman"/>
          <w:szCs w:val="28"/>
        </w:rPr>
      </w:pPr>
      <w:r w:rsidRPr="001F6569">
        <w:rPr>
          <w:rFonts w:cs="Times New Roman"/>
          <w:szCs w:val="28"/>
        </w:rPr>
        <w:t>Для уменьшения затрат на проектно-изыскательские работы объемы обследований окружающей застройки необходимо определять</w:t>
      </w:r>
      <w:r w:rsidR="00706DDB">
        <w:rPr>
          <w:rFonts w:cs="Times New Roman"/>
          <w:szCs w:val="28"/>
        </w:rPr>
        <w:br/>
      </w:r>
      <w:r w:rsidRPr="001F6569">
        <w:rPr>
          <w:rFonts w:cs="Times New Roman"/>
          <w:szCs w:val="28"/>
        </w:rPr>
        <w:t>на основании предварительной оценки/определения зоны влияния строительства.</w:t>
      </w:r>
    </w:p>
    <w:p w:rsidR="00666341" w:rsidRPr="0063210E" w:rsidRDefault="00666341" w:rsidP="0063210E">
      <w:pPr>
        <w:pStyle w:val="a5"/>
        <w:numPr>
          <w:ilvl w:val="0"/>
          <w:numId w:val="13"/>
        </w:numPr>
        <w:spacing w:after="160"/>
        <w:ind w:left="0" w:firstLine="709"/>
        <w:rPr>
          <w:rFonts w:cs="Times New Roman"/>
          <w:szCs w:val="28"/>
        </w:rPr>
      </w:pPr>
      <w:r w:rsidRPr="0063210E">
        <w:rPr>
          <w:rFonts w:cs="Times New Roman"/>
          <w:szCs w:val="28"/>
        </w:rPr>
        <w:t xml:space="preserve">Величину процента на внутренний транспорт </w:t>
      </w:r>
      <w:r w:rsidR="0048580D">
        <w:rPr>
          <w:rFonts w:cs="Times New Roman"/>
          <w:szCs w:val="28"/>
        </w:rPr>
        <w:t xml:space="preserve">следует </w:t>
      </w:r>
      <w:r w:rsidRPr="0063210E">
        <w:rPr>
          <w:rFonts w:cs="Times New Roman"/>
          <w:szCs w:val="28"/>
        </w:rPr>
        <w:t>обосновывать расстоянием до объекта.</w:t>
      </w:r>
    </w:p>
    <w:p w:rsidR="00666341" w:rsidRPr="0063210E" w:rsidRDefault="00666341" w:rsidP="0063210E">
      <w:pPr>
        <w:pStyle w:val="a5"/>
        <w:numPr>
          <w:ilvl w:val="0"/>
          <w:numId w:val="13"/>
        </w:numPr>
        <w:spacing w:after="160"/>
        <w:ind w:left="0" w:firstLine="709"/>
        <w:rPr>
          <w:rFonts w:cs="Times New Roman"/>
          <w:szCs w:val="28"/>
        </w:rPr>
      </w:pPr>
      <w:r w:rsidRPr="0063210E">
        <w:rPr>
          <w:rFonts w:cs="Times New Roman"/>
          <w:szCs w:val="28"/>
        </w:rPr>
        <w:t xml:space="preserve">При </w:t>
      </w:r>
      <w:r w:rsidR="002571AB">
        <w:rPr>
          <w:rFonts w:cs="Times New Roman"/>
          <w:szCs w:val="28"/>
        </w:rPr>
        <w:t>определении цены проектирования</w:t>
      </w:r>
      <w:r w:rsidRPr="0063210E">
        <w:rPr>
          <w:rFonts w:cs="Times New Roman"/>
          <w:szCs w:val="28"/>
        </w:rPr>
        <w:t xml:space="preserve"> встраиваемого индивидуального теплового пункта по таблице 14 СБЦ «Коммунальные инженерные сети и сооружения» 2012 г. базовая цена проектирования основного здания принимается с коэффициентом 1, а стоимость встраиваемого индивидуального теплового пункта принимается </w:t>
      </w:r>
      <w:r w:rsidR="00640335">
        <w:rPr>
          <w:rFonts w:cs="Times New Roman"/>
          <w:szCs w:val="28"/>
        </w:rPr>
        <w:br/>
      </w:r>
      <w:r w:rsidRPr="0063210E">
        <w:rPr>
          <w:rFonts w:cs="Times New Roman"/>
          <w:szCs w:val="28"/>
        </w:rPr>
        <w:t xml:space="preserve">с понижающим коэффициентом до 0,5. </w:t>
      </w:r>
    </w:p>
    <w:p w:rsidR="00666341" w:rsidRPr="0063210E" w:rsidRDefault="00666341" w:rsidP="0063210E">
      <w:pPr>
        <w:pStyle w:val="a5"/>
        <w:numPr>
          <w:ilvl w:val="0"/>
          <w:numId w:val="13"/>
        </w:numPr>
        <w:spacing w:after="160"/>
        <w:ind w:left="0" w:firstLine="709"/>
        <w:rPr>
          <w:rFonts w:cs="Times New Roman"/>
          <w:szCs w:val="28"/>
        </w:rPr>
      </w:pPr>
      <w:r w:rsidRPr="0063210E">
        <w:rPr>
          <w:rFonts w:cs="Times New Roman"/>
          <w:szCs w:val="28"/>
        </w:rPr>
        <w:lastRenderedPageBreak/>
        <w:t xml:space="preserve">В случае, если единая для Справочника базовых цен таблица относительной стоимости разработки разделов проектной и рабочей документации не позволяет точно оценить стоимость по различным видам проектных работ, допустимо обращаться к прежней редакции Справочника. </w:t>
      </w:r>
    </w:p>
    <w:p w:rsidR="00666341" w:rsidRPr="0063210E" w:rsidRDefault="00666341" w:rsidP="0063210E">
      <w:pPr>
        <w:pStyle w:val="a5"/>
        <w:numPr>
          <w:ilvl w:val="0"/>
          <w:numId w:val="13"/>
        </w:numPr>
        <w:spacing w:after="160"/>
        <w:ind w:left="0" w:firstLine="709"/>
        <w:rPr>
          <w:rFonts w:cs="Times New Roman"/>
          <w:szCs w:val="28"/>
        </w:rPr>
      </w:pPr>
      <w:r w:rsidRPr="0063210E">
        <w:rPr>
          <w:rFonts w:cs="Times New Roman"/>
          <w:szCs w:val="28"/>
        </w:rPr>
        <w:t xml:space="preserve">Для оценки стоимости проектирования восстановления нарушенного асфальтобетонного покрытия независимо от технической категории существующей дороги следует применять расценку </w:t>
      </w:r>
      <w:r w:rsidR="00640335">
        <w:rPr>
          <w:rFonts w:cs="Times New Roman"/>
          <w:szCs w:val="28"/>
        </w:rPr>
        <w:br/>
      </w:r>
      <w:r w:rsidRPr="0063210E">
        <w:rPr>
          <w:rFonts w:cs="Times New Roman"/>
          <w:szCs w:val="28"/>
        </w:rPr>
        <w:t xml:space="preserve">для IV категории дороги СБЦ «Автомобильные дороги общего пользования» 2007 г., откорректировав показатель относительной стоимости </w:t>
      </w:r>
      <w:r w:rsidR="00640335">
        <w:rPr>
          <w:rFonts w:cs="Times New Roman"/>
          <w:szCs w:val="28"/>
        </w:rPr>
        <w:br/>
      </w:r>
      <w:r w:rsidRPr="0063210E">
        <w:rPr>
          <w:rFonts w:cs="Times New Roman"/>
          <w:szCs w:val="28"/>
        </w:rPr>
        <w:t xml:space="preserve">в соответствии </w:t>
      </w:r>
      <w:bookmarkStart w:id="2" w:name="_GoBack"/>
      <w:bookmarkEnd w:id="2"/>
      <w:r w:rsidRPr="0063210E">
        <w:rPr>
          <w:rFonts w:cs="Times New Roman"/>
          <w:szCs w:val="28"/>
        </w:rPr>
        <w:t>с составом работ по проекту.</w:t>
      </w:r>
    </w:p>
    <w:p w:rsidR="00666341" w:rsidRPr="0063210E" w:rsidRDefault="00C21E7D" w:rsidP="0063210E">
      <w:pPr>
        <w:pStyle w:val="a5"/>
        <w:numPr>
          <w:ilvl w:val="0"/>
          <w:numId w:val="13"/>
        </w:numPr>
        <w:spacing w:after="160"/>
        <w:ind w:left="0" w:firstLine="709"/>
        <w:rPr>
          <w:rFonts w:cs="Times New Roman"/>
          <w:szCs w:val="28"/>
        </w:rPr>
      </w:pPr>
      <w:r w:rsidRPr="0063210E">
        <w:rPr>
          <w:rFonts w:cs="Times New Roman"/>
          <w:szCs w:val="28"/>
        </w:rPr>
        <w:t xml:space="preserve">В сметной документации затраты на геотехнический мониторинг строящегося объекта </w:t>
      </w:r>
      <w:r>
        <w:rPr>
          <w:rFonts w:cs="Times New Roman"/>
          <w:szCs w:val="28"/>
        </w:rPr>
        <w:t>учету не подлежат</w:t>
      </w:r>
      <w:r w:rsidRPr="0063210E">
        <w:rPr>
          <w:rFonts w:cs="Times New Roman"/>
          <w:szCs w:val="28"/>
        </w:rPr>
        <w:t xml:space="preserve">. </w:t>
      </w:r>
      <w:r w:rsidR="00666341" w:rsidRPr="0063210E">
        <w:rPr>
          <w:rFonts w:cs="Times New Roman"/>
          <w:szCs w:val="28"/>
        </w:rPr>
        <w:t>Наблюдение за осадкой строящихся зданий и сооружений в процессе строительства осуществляется персоналом строительной орг</w:t>
      </w:r>
      <w:r w:rsidR="002571AB">
        <w:rPr>
          <w:rFonts w:cs="Times New Roman"/>
          <w:szCs w:val="28"/>
        </w:rPr>
        <w:t>анизации, затраты на содержание</w:t>
      </w:r>
      <w:r w:rsidR="00666341" w:rsidRPr="0063210E">
        <w:rPr>
          <w:rFonts w:cs="Times New Roman"/>
          <w:szCs w:val="28"/>
        </w:rPr>
        <w:t xml:space="preserve"> которого учтены в составе накладных расходов. </w:t>
      </w:r>
    </w:p>
    <w:p w:rsidR="00666341" w:rsidRPr="000E4872" w:rsidRDefault="00666341" w:rsidP="000E4872">
      <w:pPr>
        <w:pStyle w:val="a5"/>
        <w:numPr>
          <w:ilvl w:val="0"/>
          <w:numId w:val="13"/>
        </w:numPr>
        <w:spacing w:after="160"/>
        <w:ind w:left="0" w:firstLine="709"/>
        <w:rPr>
          <w:rFonts w:cs="Times New Roman"/>
          <w:szCs w:val="28"/>
        </w:rPr>
      </w:pPr>
      <w:r w:rsidRPr="0063210E">
        <w:rPr>
          <w:rFonts w:cs="Times New Roman"/>
          <w:szCs w:val="28"/>
        </w:rPr>
        <w:t>Не следует дополнительно включать стоимость разработки раздела «</w:t>
      </w:r>
      <w:proofErr w:type="spellStart"/>
      <w:r w:rsidRPr="0063210E">
        <w:rPr>
          <w:rFonts w:cs="Times New Roman"/>
          <w:szCs w:val="28"/>
        </w:rPr>
        <w:t>Энергоэффективность</w:t>
      </w:r>
      <w:proofErr w:type="spellEnd"/>
      <w:r w:rsidRPr="0063210E">
        <w:rPr>
          <w:rFonts w:cs="Times New Roman"/>
          <w:szCs w:val="28"/>
        </w:rPr>
        <w:t xml:space="preserve"> проектных решений». Раздел выполняется </w:t>
      </w:r>
      <w:r w:rsidR="000E4872">
        <w:rPr>
          <w:rFonts w:cs="Times New Roman"/>
          <w:szCs w:val="28"/>
        </w:rPr>
        <w:br/>
      </w:r>
      <w:r w:rsidRPr="000E4872">
        <w:rPr>
          <w:rFonts w:cs="Times New Roman"/>
          <w:szCs w:val="28"/>
        </w:rPr>
        <w:t>в счёт комплексных цен, содержащихся в Справочниках базовых цен</w:t>
      </w:r>
      <w:r w:rsidR="00706DDB">
        <w:rPr>
          <w:rFonts w:cs="Times New Roman"/>
          <w:szCs w:val="28"/>
        </w:rPr>
        <w:br/>
      </w:r>
      <w:r w:rsidRPr="000E4872">
        <w:rPr>
          <w:rFonts w:cs="Times New Roman"/>
          <w:szCs w:val="28"/>
        </w:rPr>
        <w:t xml:space="preserve">на проектные работы для строительства.  </w:t>
      </w:r>
    </w:p>
    <w:p w:rsidR="00666341" w:rsidRPr="0063210E" w:rsidRDefault="00666341" w:rsidP="0063210E">
      <w:pPr>
        <w:pStyle w:val="a5"/>
        <w:numPr>
          <w:ilvl w:val="0"/>
          <w:numId w:val="13"/>
        </w:numPr>
        <w:spacing w:after="160"/>
        <w:ind w:left="0" w:firstLine="709"/>
        <w:rPr>
          <w:rFonts w:cs="Times New Roman"/>
          <w:szCs w:val="28"/>
        </w:rPr>
      </w:pPr>
      <w:r w:rsidRPr="0063210E">
        <w:rPr>
          <w:rFonts w:cs="Times New Roman"/>
          <w:szCs w:val="28"/>
        </w:rPr>
        <w:t xml:space="preserve">Работы, связанные с выбором оптимального варианта проектных решений, в том числе геотехническое обоснование, </w:t>
      </w:r>
      <w:r w:rsidR="00C21E7D">
        <w:rPr>
          <w:rFonts w:cs="Times New Roman"/>
          <w:szCs w:val="28"/>
        </w:rPr>
        <w:t xml:space="preserve">должны быть </w:t>
      </w:r>
      <w:r w:rsidRPr="0063210E">
        <w:rPr>
          <w:rFonts w:cs="Times New Roman"/>
          <w:szCs w:val="28"/>
        </w:rPr>
        <w:t xml:space="preserve">учтены комплексными базовыми ценами на проектные работы. </w:t>
      </w:r>
    </w:p>
    <w:p w:rsidR="00666341" w:rsidRPr="0063210E" w:rsidRDefault="00666341" w:rsidP="0063210E">
      <w:pPr>
        <w:pStyle w:val="a5"/>
        <w:numPr>
          <w:ilvl w:val="0"/>
          <w:numId w:val="13"/>
        </w:numPr>
        <w:spacing w:after="160"/>
        <w:ind w:left="0" w:firstLine="709"/>
        <w:rPr>
          <w:rFonts w:cs="Times New Roman"/>
          <w:szCs w:val="28"/>
        </w:rPr>
      </w:pPr>
      <w:r w:rsidRPr="0063210E">
        <w:rPr>
          <w:rFonts w:cs="Times New Roman"/>
          <w:szCs w:val="28"/>
        </w:rPr>
        <w:t xml:space="preserve">Не </w:t>
      </w:r>
      <w:r w:rsidR="00972A40">
        <w:rPr>
          <w:rFonts w:cs="Times New Roman"/>
          <w:szCs w:val="28"/>
        </w:rPr>
        <w:t>следует включать дополнительно к</w:t>
      </w:r>
      <w:r w:rsidRPr="0063210E">
        <w:rPr>
          <w:rFonts w:cs="Times New Roman"/>
          <w:szCs w:val="28"/>
        </w:rPr>
        <w:t>алькуляцию трудозатрат</w:t>
      </w:r>
      <w:r w:rsidR="00706DDB">
        <w:rPr>
          <w:rFonts w:cs="Times New Roman"/>
          <w:szCs w:val="28"/>
        </w:rPr>
        <w:br/>
      </w:r>
      <w:r w:rsidRPr="0063210E">
        <w:rPr>
          <w:rFonts w:cs="Times New Roman"/>
          <w:szCs w:val="28"/>
        </w:rPr>
        <w:t xml:space="preserve">на разработку Технологического регламента обращения со строительными отходами. Распоряжение Администрации Санкт-Петербурга от 15.05.2003 </w:t>
      </w:r>
      <w:r w:rsidR="000E4872">
        <w:rPr>
          <w:rFonts w:cs="Times New Roman"/>
          <w:szCs w:val="28"/>
        </w:rPr>
        <w:br/>
      </w:r>
      <w:r w:rsidRPr="0063210E">
        <w:rPr>
          <w:rFonts w:cs="Times New Roman"/>
          <w:szCs w:val="28"/>
        </w:rPr>
        <w:t xml:space="preserve">№ 1112-ра, в соответствии с которым разрабатывался Технологический регламент обращения со строительными отходами, </w:t>
      </w:r>
      <w:hyperlink r:id="rId10" w:history="1">
        <w:r w:rsidRPr="0063210E">
          <w:rPr>
            <w:rFonts w:cs="Times New Roman"/>
            <w:szCs w:val="28"/>
          </w:rPr>
          <w:t>решением</w:t>
        </w:r>
      </w:hyperlink>
      <w:r w:rsidR="00706DDB">
        <w:rPr>
          <w:rFonts w:cs="Times New Roman"/>
          <w:szCs w:val="28"/>
        </w:rPr>
        <w:br/>
      </w:r>
      <w:r w:rsidRPr="0063210E">
        <w:rPr>
          <w:rFonts w:cs="Times New Roman"/>
          <w:szCs w:val="28"/>
        </w:rPr>
        <w:t xml:space="preserve">Санкт-Петербургского городского суда от 23.10.2015 № 3а-150/15 признано недействующим с момента вступления решения суда в законную силу. Распоряжение утратило силу 08 апреля 2016 г. в связи с изданием </w:t>
      </w:r>
      <w:hyperlink r:id="rId11" w:history="1">
        <w:r w:rsidRPr="0063210E">
          <w:rPr>
            <w:rFonts w:cs="Times New Roman"/>
            <w:szCs w:val="28"/>
          </w:rPr>
          <w:t>постановления</w:t>
        </w:r>
      </w:hyperlink>
      <w:r w:rsidRPr="0063210E">
        <w:rPr>
          <w:rFonts w:cs="Times New Roman"/>
          <w:szCs w:val="28"/>
        </w:rPr>
        <w:t xml:space="preserve"> Правительства Санкт-Петербурга от 08.04.2016 № 240. </w:t>
      </w:r>
    </w:p>
    <w:p w:rsidR="00666341" w:rsidRPr="0063210E" w:rsidRDefault="00972A40" w:rsidP="0063210E">
      <w:pPr>
        <w:pStyle w:val="a5"/>
        <w:numPr>
          <w:ilvl w:val="0"/>
          <w:numId w:val="13"/>
        </w:numPr>
        <w:spacing w:after="160"/>
        <w:ind w:left="0" w:firstLine="709"/>
        <w:rPr>
          <w:rFonts w:cs="Times New Roman"/>
          <w:szCs w:val="28"/>
        </w:rPr>
      </w:pPr>
      <w:r>
        <w:rPr>
          <w:rFonts w:cs="Times New Roman"/>
          <w:szCs w:val="28"/>
        </w:rPr>
        <w:lastRenderedPageBreak/>
        <w:t>В с</w:t>
      </w:r>
      <w:r w:rsidR="00666341" w:rsidRPr="0063210E">
        <w:rPr>
          <w:rFonts w:cs="Times New Roman"/>
          <w:szCs w:val="28"/>
        </w:rPr>
        <w:t>мету на проектные и изыскательские работы не следует включать прочие затраты (стоимость обследований, обмерных работ, экспертизы проектной документации, согласований). Затраты согласно МДС 81-35.2004 включаются в соответствующие главы Сводного сметного расчета стоимости строительства.</w:t>
      </w:r>
    </w:p>
    <w:p w:rsidR="0063696F" w:rsidRPr="00E6733A" w:rsidRDefault="00904317" w:rsidP="009033D5">
      <w:pPr>
        <w:spacing w:line="300" w:lineRule="auto"/>
        <w:jc w:val="center"/>
        <w:rPr>
          <w:b/>
          <w:sz w:val="28"/>
          <w:szCs w:val="28"/>
        </w:rPr>
      </w:pPr>
      <w:r>
        <w:rPr>
          <w:b/>
          <w:sz w:val="28"/>
          <w:szCs w:val="28"/>
          <w:lang w:val="en-US"/>
        </w:rPr>
        <w:t>V</w:t>
      </w:r>
      <w:r w:rsidR="00963711" w:rsidRPr="00E6733A">
        <w:rPr>
          <w:b/>
          <w:sz w:val="28"/>
          <w:szCs w:val="28"/>
        </w:rPr>
        <w:t xml:space="preserve">. </w:t>
      </w:r>
      <w:r w:rsidR="0063696F" w:rsidRPr="00E6733A">
        <w:rPr>
          <w:b/>
          <w:sz w:val="28"/>
          <w:szCs w:val="28"/>
        </w:rPr>
        <w:t xml:space="preserve">Рекомендации по повышению </w:t>
      </w:r>
      <w:proofErr w:type="spellStart"/>
      <w:r w:rsidR="0063696F" w:rsidRPr="00E6733A">
        <w:rPr>
          <w:b/>
          <w:sz w:val="28"/>
          <w:szCs w:val="28"/>
        </w:rPr>
        <w:t>энергоэффективности</w:t>
      </w:r>
      <w:proofErr w:type="spellEnd"/>
      <w:r w:rsidR="0063696F" w:rsidRPr="00E6733A">
        <w:rPr>
          <w:b/>
          <w:sz w:val="28"/>
          <w:szCs w:val="28"/>
        </w:rPr>
        <w:t>:</w:t>
      </w:r>
    </w:p>
    <w:p w:rsidR="00D71D75" w:rsidRPr="00E6733A" w:rsidRDefault="00D71D75" w:rsidP="00B7569E">
      <w:pPr>
        <w:spacing w:line="300" w:lineRule="auto"/>
        <w:ind w:firstLine="709"/>
        <w:rPr>
          <w:b/>
          <w:sz w:val="28"/>
          <w:szCs w:val="28"/>
        </w:rPr>
      </w:pPr>
    </w:p>
    <w:p w:rsidR="00D71D75" w:rsidRPr="00E6733A" w:rsidRDefault="00D71D75" w:rsidP="00972A40">
      <w:pPr>
        <w:suppressAutoHyphens/>
        <w:spacing w:line="360" w:lineRule="auto"/>
        <w:ind w:firstLine="709"/>
        <w:jc w:val="both"/>
        <w:rPr>
          <w:b/>
          <w:sz w:val="28"/>
          <w:szCs w:val="28"/>
        </w:rPr>
      </w:pPr>
      <w:r w:rsidRPr="00E6733A">
        <w:rPr>
          <w:sz w:val="28"/>
          <w:szCs w:val="28"/>
        </w:rPr>
        <w:t>1.</w:t>
      </w:r>
      <w:r w:rsidRPr="00E6733A">
        <w:rPr>
          <w:sz w:val="28"/>
          <w:szCs w:val="28"/>
        </w:rPr>
        <w:tab/>
        <w:t xml:space="preserve">Учитывая, что мероприятия по </w:t>
      </w:r>
      <w:proofErr w:type="spellStart"/>
      <w:r w:rsidRPr="00E6733A">
        <w:rPr>
          <w:sz w:val="28"/>
          <w:szCs w:val="28"/>
        </w:rPr>
        <w:t>энергоэффективности</w:t>
      </w:r>
      <w:proofErr w:type="spellEnd"/>
      <w:r w:rsidRPr="00E6733A">
        <w:rPr>
          <w:sz w:val="28"/>
          <w:szCs w:val="28"/>
        </w:rPr>
        <w:t xml:space="preserve"> объектов, регламентируемые в нормативных документах (сводах правил, ГОСТ и др.) </w:t>
      </w:r>
      <w:r w:rsidR="000E4872">
        <w:rPr>
          <w:sz w:val="28"/>
          <w:szCs w:val="28"/>
        </w:rPr>
        <w:br/>
      </w:r>
      <w:r w:rsidRPr="00E6733A">
        <w:rPr>
          <w:sz w:val="28"/>
          <w:szCs w:val="28"/>
        </w:rPr>
        <w:t>на проектирование и строительство объектов, в основном носят рекомендательный характер и становятся обязательными для применения только в случае их включения в задан</w:t>
      </w:r>
      <w:r w:rsidR="00482F99" w:rsidRPr="00E6733A">
        <w:rPr>
          <w:sz w:val="28"/>
          <w:szCs w:val="28"/>
        </w:rPr>
        <w:t>ия на проектирование, следует в </w:t>
      </w:r>
      <w:r w:rsidRPr="00E6733A">
        <w:rPr>
          <w:sz w:val="28"/>
          <w:szCs w:val="28"/>
        </w:rPr>
        <w:t>обязательном порядке в задания на проектирование включать такие своды правил в полном объ</w:t>
      </w:r>
      <w:r w:rsidR="00777FD0" w:rsidRPr="00E6733A">
        <w:rPr>
          <w:sz w:val="28"/>
          <w:szCs w:val="28"/>
        </w:rPr>
        <w:t>е</w:t>
      </w:r>
      <w:r w:rsidRPr="00E6733A">
        <w:rPr>
          <w:sz w:val="28"/>
          <w:szCs w:val="28"/>
        </w:rPr>
        <w:t>ме</w:t>
      </w:r>
      <w:r w:rsidR="00963711" w:rsidRPr="00E6733A">
        <w:rPr>
          <w:sz w:val="28"/>
          <w:szCs w:val="28"/>
        </w:rPr>
        <w:t>. Кроме того</w:t>
      </w:r>
      <w:r w:rsidRPr="00E6733A">
        <w:rPr>
          <w:sz w:val="28"/>
          <w:szCs w:val="28"/>
        </w:rPr>
        <w:t xml:space="preserve">, </w:t>
      </w:r>
      <w:r w:rsidR="00963711" w:rsidRPr="00E6733A">
        <w:rPr>
          <w:sz w:val="28"/>
          <w:szCs w:val="28"/>
        </w:rPr>
        <w:t>целесообразно</w:t>
      </w:r>
      <w:r w:rsidRPr="00E6733A">
        <w:rPr>
          <w:sz w:val="28"/>
          <w:szCs w:val="28"/>
        </w:rPr>
        <w:t>:</w:t>
      </w:r>
    </w:p>
    <w:p w:rsidR="00D71D75" w:rsidRPr="00E6733A" w:rsidRDefault="00D71D75" w:rsidP="00972A40">
      <w:pPr>
        <w:suppressAutoHyphens/>
        <w:spacing w:line="360" w:lineRule="auto"/>
        <w:ind w:firstLine="709"/>
        <w:jc w:val="both"/>
        <w:rPr>
          <w:sz w:val="28"/>
          <w:szCs w:val="28"/>
        </w:rPr>
      </w:pPr>
      <w:r w:rsidRPr="00E6733A">
        <w:rPr>
          <w:sz w:val="28"/>
          <w:szCs w:val="28"/>
        </w:rPr>
        <w:t xml:space="preserve">- применение устройств утилизации теплоты вытяжного воздуха </w:t>
      </w:r>
      <w:r w:rsidR="00023CC7" w:rsidRPr="00E6733A">
        <w:rPr>
          <w:sz w:val="28"/>
          <w:szCs w:val="28"/>
        </w:rPr>
        <w:br/>
      </w:r>
      <w:r w:rsidRPr="00E6733A">
        <w:rPr>
          <w:sz w:val="28"/>
          <w:szCs w:val="28"/>
        </w:rPr>
        <w:t>и оборудования с частотн</w:t>
      </w:r>
      <w:r w:rsidR="005E271F">
        <w:rPr>
          <w:sz w:val="28"/>
          <w:szCs w:val="28"/>
        </w:rPr>
        <w:t>о-регулируемым</w:t>
      </w:r>
      <w:r w:rsidRPr="00E6733A">
        <w:rPr>
          <w:sz w:val="28"/>
          <w:szCs w:val="28"/>
        </w:rPr>
        <w:t xml:space="preserve"> приводом для систем вентиляции, теплоснабжения и централизованного водоснабжения;</w:t>
      </w:r>
    </w:p>
    <w:p w:rsidR="00D71D75" w:rsidRPr="00E6733A" w:rsidRDefault="00D71D75" w:rsidP="00972A40">
      <w:pPr>
        <w:suppressAutoHyphens/>
        <w:spacing w:line="360" w:lineRule="auto"/>
        <w:ind w:firstLine="709"/>
        <w:jc w:val="both"/>
        <w:rPr>
          <w:sz w:val="28"/>
          <w:szCs w:val="28"/>
        </w:rPr>
      </w:pPr>
      <w:r w:rsidRPr="00E6733A">
        <w:rPr>
          <w:sz w:val="28"/>
          <w:szCs w:val="28"/>
        </w:rPr>
        <w:t>- пр</w:t>
      </w:r>
      <w:r w:rsidR="000B0285" w:rsidRPr="00E6733A">
        <w:rPr>
          <w:sz w:val="28"/>
          <w:szCs w:val="28"/>
        </w:rPr>
        <w:t>именение оборудования и изделий</w:t>
      </w:r>
      <w:r w:rsidRPr="00E6733A">
        <w:rPr>
          <w:sz w:val="28"/>
          <w:szCs w:val="28"/>
        </w:rPr>
        <w:t xml:space="preserve"> с улучшенными показателями эффективности;</w:t>
      </w:r>
    </w:p>
    <w:p w:rsidR="00D71D75" w:rsidRPr="00E6733A" w:rsidRDefault="00D71D75" w:rsidP="00972A40">
      <w:pPr>
        <w:tabs>
          <w:tab w:val="left" w:pos="709"/>
          <w:tab w:val="left" w:pos="993"/>
        </w:tabs>
        <w:suppressAutoHyphens/>
        <w:spacing w:line="360" w:lineRule="auto"/>
        <w:ind w:firstLine="709"/>
        <w:jc w:val="both"/>
        <w:rPr>
          <w:sz w:val="28"/>
          <w:szCs w:val="28"/>
        </w:rPr>
      </w:pPr>
      <w:r w:rsidRPr="00E6733A">
        <w:rPr>
          <w:sz w:val="28"/>
          <w:szCs w:val="28"/>
        </w:rPr>
        <w:t>- применение компактных объ</w:t>
      </w:r>
      <w:r w:rsidR="00777FD0" w:rsidRPr="00E6733A">
        <w:rPr>
          <w:sz w:val="28"/>
          <w:szCs w:val="28"/>
        </w:rPr>
        <w:t>е</w:t>
      </w:r>
      <w:r w:rsidR="002571AB">
        <w:rPr>
          <w:sz w:val="28"/>
          <w:szCs w:val="28"/>
        </w:rPr>
        <w:t xml:space="preserve">мно - </w:t>
      </w:r>
      <w:r w:rsidRPr="00E6733A">
        <w:rPr>
          <w:sz w:val="28"/>
          <w:szCs w:val="28"/>
        </w:rPr>
        <w:t>планировочных решений, уменьшающих площадь наружной поверхности зданий и, соответственно, повыш</w:t>
      </w:r>
      <w:r w:rsidR="0002797A" w:rsidRPr="00E6733A">
        <w:rPr>
          <w:sz w:val="28"/>
          <w:szCs w:val="28"/>
        </w:rPr>
        <w:t>ающих</w:t>
      </w:r>
      <w:r w:rsidRPr="00E6733A">
        <w:rPr>
          <w:sz w:val="28"/>
          <w:szCs w:val="28"/>
        </w:rPr>
        <w:t xml:space="preserve"> теплот</w:t>
      </w:r>
      <w:r w:rsidR="00B7569E" w:rsidRPr="00E6733A">
        <w:rPr>
          <w:sz w:val="28"/>
          <w:szCs w:val="28"/>
        </w:rPr>
        <w:t>ехнически</w:t>
      </w:r>
      <w:r w:rsidR="0002797A" w:rsidRPr="00E6733A">
        <w:rPr>
          <w:sz w:val="28"/>
          <w:szCs w:val="28"/>
        </w:rPr>
        <w:t>е</w:t>
      </w:r>
      <w:r w:rsidR="00B7569E" w:rsidRPr="00E6733A">
        <w:rPr>
          <w:sz w:val="28"/>
          <w:szCs w:val="28"/>
        </w:rPr>
        <w:t xml:space="preserve"> характеристик</w:t>
      </w:r>
      <w:r w:rsidR="0002797A" w:rsidRPr="00E6733A">
        <w:rPr>
          <w:sz w:val="28"/>
          <w:szCs w:val="28"/>
        </w:rPr>
        <w:t>и</w:t>
      </w:r>
      <w:r w:rsidR="00B7569E" w:rsidRPr="00E6733A">
        <w:rPr>
          <w:sz w:val="28"/>
          <w:szCs w:val="28"/>
        </w:rPr>
        <w:t xml:space="preserve"> зданий;</w:t>
      </w:r>
    </w:p>
    <w:p w:rsidR="00482F99" w:rsidRPr="00E6733A" w:rsidRDefault="00482F99" w:rsidP="00972A40">
      <w:pPr>
        <w:tabs>
          <w:tab w:val="left" w:pos="709"/>
        </w:tabs>
        <w:spacing w:line="360" w:lineRule="auto"/>
        <w:ind w:firstLine="709"/>
        <w:jc w:val="both"/>
        <w:rPr>
          <w:sz w:val="28"/>
          <w:szCs w:val="28"/>
        </w:rPr>
      </w:pPr>
      <w:r w:rsidRPr="00E6733A">
        <w:rPr>
          <w:sz w:val="28"/>
          <w:szCs w:val="28"/>
        </w:rPr>
        <w:t xml:space="preserve">- </w:t>
      </w:r>
      <w:r w:rsidR="00A31E0C" w:rsidRPr="00E6733A">
        <w:rPr>
          <w:sz w:val="28"/>
          <w:szCs w:val="28"/>
        </w:rPr>
        <w:t>п</w:t>
      </w:r>
      <w:r w:rsidRPr="00E6733A">
        <w:rPr>
          <w:sz w:val="28"/>
          <w:szCs w:val="28"/>
        </w:rPr>
        <w:t xml:space="preserve">рименение современных </w:t>
      </w:r>
      <w:proofErr w:type="spellStart"/>
      <w:r w:rsidRPr="00E6733A">
        <w:rPr>
          <w:sz w:val="28"/>
          <w:szCs w:val="28"/>
        </w:rPr>
        <w:t>энергоэффективных</w:t>
      </w:r>
      <w:proofErr w:type="spellEnd"/>
      <w:r w:rsidRPr="00E6733A">
        <w:rPr>
          <w:sz w:val="28"/>
          <w:szCs w:val="28"/>
        </w:rPr>
        <w:t xml:space="preserve"> схемных решений обеспечени</w:t>
      </w:r>
      <w:r w:rsidR="00B7569E" w:rsidRPr="00E6733A">
        <w:rPr>
          <w:sz w:val="28"/>
          <w:szCs w:val="28"/>
        </w:rPr>
        <w:t>я зданий;</w:t>
      </w:r>
    </w:p>
    <w:p w:rsidR="00482F99" w:rsidRPr="00E6733A" w:rsidRDefault="00482F99" w:rsidP="00972A40">
      <w:pPr>
        <w:tabs>
          <w:tab w:val="left" w:pos="709"/>
        </w:tabs>
        <w:spacing w:line="360" w:lineRule="auto"/>
        <w:ind w:firstLine="709"/>
        <w:jc w:val="both"/>
        <w:rPr>
          <w:sz w:val="28"/>
          <w:szCs w:val="28"/>
        </w:rPr>
      </w:pPr>
      <w:r w:rsidRPr="00E6733A">
        <w:rPr>
          <w:sz w:val="28"/>
          <w:szCs w:val="28"/>
        </w:rPr>
        <w:t>- применение при проектировании здания современных компьютерных технологий по расчету ориентации здания, расчету потоков тепла, воздуха и </w:t>
      </w:r>
      <w:r w:rsidR="00B7569E" w:rsidRPr="00E6733A">
        <w:rPr>
          <w:sz w:val="28"/>
          <w:szCs w:val="28"/>
        </w:rPr>
        <w:t>света;</w:t>
      </w:r>
    </w:p>
    <w:p w:rsidR="00482F99" w:rsidRPr="00E6733A" w:rsidRDefault="00482F99" w:rsidP="00972A40">
      <w:pPr>
        <w:tabs>
          <w:tab w:val="left" w:pos="709"/>
        </w:tabs>
        <w:spacing w:line="360" w:lineRule="auto"/>
        <w:ind w:firstLine="709"/>
        <w:jc w:val="both"/>
        <w:rPr>
          <w:sz w:val="28"/>
          <w:szCs w:val="28"/>
        </w:rPr>
      </w:pPr>
      <w:r w:rsidRPr="00E6733A">
        <w:rPr>
          <w:sz w:val="28"/>
          <w:szCs w:val="28"/>
        </w:rPr>
        <w:t>- применение при теплоизоляции ограждающих конструкций зданий, оборудования и трубо</w:t>
      </w:r>
      <w:r w:rsidR="00B7569E" w:rsidRPr="00E6733A">
        <w:rPr>
          <w:sz w:val="28"/>
          <w:szCs w:val="28"/>
        </w:rPr>
        <w:t>проводов современных материалов;</w:t>
      </w:r>
    </w:p>
    <w:p w:rsidR="00482F99" w:rsidRPr="00E6733A" w:rsidRDefault="00482F99" w:rsidP="00972A40">
      <w:pPr>
        <w:tabs>
          <w:tab w:val="left" w:pos="709"/>
        </w:tabs>
        <w:spacing w:line="360" w:lineRule="auto"/>
        <w:ind w:firstLine="709"/>
        <w:jc w:val="both"/>
        <w:rPr>
          <w:sz w:val="28"/>
          <w:szCs w:val="28"/>
        </w:rPr>
      </w:pPr>
      <w:r w:rsidRPr="00E6733A">
        <w:rPr>
          <w:sz w:val="28"/>
          <w:szCs w:val="28"/>
        </w:rPr>
        <w:t xml:space="preserve">- реконструкция котельных и промышленных предприятий путем применения </w:t>
      </w:r>
      <w:proofErr w:type="spellStart"/>
      <w:r w:rsidRPr="00E6733A">
        <w:rPr>
          <w:sz w:val="28"/>
          <w:szCs w:val="28"/>
        </w:rPr>
        <w:t>энергоэффективных</w:t>
      </w:r>
      <w:proofErr w:type="spellEnd"/>
      <w:r w:rsidRPr="00E6733A">
        <w:rPr>
          <w:sz w:val="28"/>
          <w:szCs w:val="28"/>
        </w:rPr>
        <w:t xml:space="preserve"> технолог</w:t>
      </w:r>
      <w:r w:rsidR="00B20E9F" w:rsidRPr="00E6733A">
        <w:rPr>
          <w:sz w:val="28"/>
          <w:szCs w:val="28"/>
        </w:rPr>
        <w:t xml:space="preserve">ий – </w:t>
      </w:r>
      <w:proofErr w:type="spellStart"/>
      <w:r w:rsidR="00B20E9F" w:rsidRPr="00E6733A">
        <w:rPr>
          <w:sz w:val="28"/>
          <w:szCs w:val="28"/>
        </w:rPr>
        <w:t>когенерации</w:t>
      </w:r>
      <w:proofErr w:type="spellEnd"/>
      <w:r w:rsidR="00B20E9F" w:rsidRPr="00E6733A">
        <w:rPr>
          <w:sz w:val="28"/>
          <w:szCs w:val="28"/>
        </w:rPr>
        <w:t xml:space="preserve"> и </w:t>
      </w:r>
      <w:proofErr w:type="spellStart"/>
      <w:r w:rsidR="00B20E9F" w:rsidRPr="00E6733A">
        <w:rPr>
          <w:sz w:val="28"/>
          <w:szCs w:val="28"/>
        </w:rPr>
        <w:t>тригенерации</w:t>
      </w:r>
      <w:proofErr w:type="spellEnd"/>
      <w:r w:rsidR="00B20E9F" w:rsidRPr="00E6733A">
        <w:rPr>
          <w:sz w:val="28"/>
          <w:szCs w:val="28"/>
        </w:rPr>
        <w:t>;</w:t>
      </w:r>
    </w:p>
    <w:p w:rsidR="00482F99" w:rsidRPr="00E6733A" w:rsidRDefault="00482F99" w:rsidP="00972A40">
      <w:pPr>
        <w:tabs>
          <w:tab w:val="left" w:pos="709"/>
        </w:tabs>
        <w:spacing w:line="360" w:lineRule="auto"/>
        <w:ind w:firstLine="709"/>
        <w:jc w:val="both"/>
        <w:rPr>
          <w:sz w:val="28"/>
          <w:szCs w:val="28"/>
          <w:shd w:val="clear" w:color="auto" w:fill="FFFFFF"/>
        </w:rPr>
      </w:pPr>
      <w:r w:rsidRPr="00E6733A">
        <w:rPr>
          <w:sz w:val="28"/>
          <w:szCs w:val="28"/>
          <w:shd w:val="clear" w:color="auto" w:fill="FFFFFF"/>
        </w:rPr>
        <w:lastRenderedPageBreak/>
        <w:t xml:space="preserve">- для эффективного использования электрической энергии требуется применять компенсацию реактивной мощности, замену при реконструкции зданий существующей системы освещения на более </w:t>
      </w:r>
      <w:proofErr w:type="spellStart"/>
      <w:r w:rsidRPr="00E6733A">
        <w:rPr>
          <w:sz w:val="28"/>
          <w:szCs w:val="28"/>
          <w:shd w:val="clear" w:color="auto" w:fill="FFFFFF"/>
        </w:rPr>
        <w:t>энергоэффективную</w:t>
      </w:r>
      <w:proofErr w:type="spellEnd"/>
      <w:r w:rsidRPr="00E6733A">
        <w:rPr>
          <w:sz w:val="28"/>
          <w:szCs w:val="28"/>
          <w:shd w:val="clear" w:color="auto" w:fill="FFFFFF"/>
        </w:rPr>
        <w:t>, применение в систе</w:t>
      </w:r>
      <w:r w:rsidR="00B7569E" w:rsidRPr="00E6733A">
        <w:rPr>
          <w:sz w:val="28"/>
          <w:szCs w:val="28"/>
          <w:shd w:val="clear" w:color="auto" w:fill="FFFFFF"/>
        </w:rPr>
        <w:t>мах автоматических выключателей;</w:t>
      </w:r>
    </w:p>
    <w:p w:rsidR="00482F99" w:rsidRPr="00E6733A" w:rsidRDefault="00482F99" w:rsidP="00972A40">
      <w:pPr>
        <w:tabs>
          <w:tab w:val="left" w:pos="709"/>
        </w:tabs>
        <w:spacing w:line="360" w:lineRule="auto"/>
        <w:ind w:firstLine="709"/>
        <w:jc w:val="both"/>
        <w:rPr>
          <w:sz w:val="28"/>
          <w:szCs w:val="28"/>
        </w:rPr>
      </w:pPr>
      <w:r w:rsidRPr="00E6733A">
        <w:rPr>
          <w:sz w:val="28"/>
          <w:szCs w:val="28"/>
        </w:rPr>
        <w:t xml:space="preserve">- </w:t>
      </w:r>
      <w:hyperlink r:id="rId12" w:history="1">
        <w:r w:rsidRPr="00E6733A">
          <w:rPr>
            <w:rStyle w:val="a7"/>
            <w:color w:val="auto"/>
            <w:sz w:val="28"/>
            <w:szCs w:val="28"/>
            <w:u w:val="none"/>
          </w:rPr>
          <w:t>замена физически и морально устаревшего котельного оборудования на источниках тепловой энергии на новые</w:t>
        </w:r>
      </w:hyperlink>
      <w:r w:rsidRPr="00E6733A">
        <w:rPr>
          <w:sz w:val="28"/>
          <w:szCs w:val="28"/>
        </w:rPr>
        <w:t xml:space="preserve"> с утилизацией тепло</w:t>
      </w:r>
      <w:r w:rsidR="00B7569E" w:rsidRPr="00E6733A">
        <w:rPr>
          <w:sz w:val="28"/>
          <w:szCs w:val="28"/>
        </w:rPr>
        <w:t>ты уходящих газов и высоким КПД;</w:t>
      </w:r>
    </w:p>
    <w:p w:rsidR="00482F99" w:rsidRPr="00E6733A" w:rsidRDefault="00482F99" w:rsidP="00972A40">
      <w:pPr>
        <w:tabs>
          <w:tab w:val="left" w:pos="709"/>
        </w:tabs>
        <w:spacing w:line="360" w:lineRule="auto"/>
        <w:ind w:firstLine="709"/>
        <w:jc w:val="both"/>
        <w:rPr>
          <w:sz w:val="28"/>
          <w:szCs w:val="28"/>
        </w:rPr>
      </w:pPr>
      <w:r w:rsidRPr="00E6733A">
        <w:rPr>
          <w:sz w:val="28"/>
          <w:szCs w:val="28"/>
        </w:rPr>
        <w:t>- широкое использование высокоэффективных современных теплообменных аппаратов в системах ото</w:t>
      </w:r>
      <w:r w:rsidR="00B20E9F" w:rsidRPr="00E6733A">
        <w:rPr>
          <w:sz w:val="28"/>
          <w:szCs w:val="28"/>
        </w:rPr>
        <w:t>пления и горячего водоснабжения;</w:t>
      </w:r>
    </w:p>
    <w:p w:rsidR="00B7569E" w:rsidRPr="00E6733A" w:rsidRDefault="00482F99" w:rsidP="00972A40">
      <w:pPr>
        <w:tabs>
          <w:tab w:val="left" w:pos="709"/>
        </w:tabs>
        <w:spacing w:line="360" w:lineRule="auto"/>
        <w:ind w:firstLine="709"/>
        <w:jc w:val="both"/>
        <w:rPr>
          <w:sz w:val="28"/>
          <w:szCs w:val="28"/>
        </w:rPr>
      </w:pPr>
      <w:r w:rsidRPr="00E6733A">
        <w:rPr>
          <w:sz w:val="28"/>
          <w:szCs w:val="28"/>
        </w:rPr>
        <w:t>- проектирование тепловых с</w:t>
      </w:r>
      <w:hyperlink r:id="rId13" w:history="1">
        <w:r w:rsidRPr="00E6733A">
          <w:rPr>
            <w:rStyle w:val="a7"/>
            <w:color w:val="auto"/>
            <w:sz w:val="28"/>
            <w:szCs w:val="28"/>
            <w:u w:val="none"/>
          </w:rPr>
          <w:t>етей оптимального диаметра с целью оптимизации потребления энергоресурсов</w:t>
        </w:r>
      </w:hyperlink>
      <w:r w:rsidRPr="00E6733A">
        <w:rPr>
          <w:rStyle w:val="a7"/>
          <w:color w:val="auto"/>
          <w:sz w:val="28"/>
          <w:szCs w:val="28"/>
          <w:u w:val="none"/>
        </w:rPr>
        <w:t xml:space="preserve"> с</w:t>
      </w:r>
      <w:r w:rsidRPr="00E6733A">
        <w:rPr>
          <w:sz w:val="28"/>
          <w:szCs w:val="28"/>
        </w:rPr>
        <w:t xml:space="preserve"> с</w:t>
      </w:r>
      <w:hyperlink r:id="rId14" w:history="1">
        <w:r w:rsidRPr="00E6733A">
          <w:rPr>
            <w:rStyle w:val="a7"/>
            <w:color w:val="auto"/>
            <w:sz w:val="28"/>
            <w:szCs w:val="28"/>
            <w:u w:val="none"/>
          </w:rPr>
          <w:t>истемой дистанционного контроля состояния трубопроводов</w:t>
        </w:r>
      </w:hyperlink>
      <w:r w:rsidR="00B7569E" w:rsidRPr="00E6733A">
        <w:rPr>
          <w:sz w:val="28"/>
          <w:szCs w:val="28"/>
        </w:rPr>
        <w:t>;</w:t>
      </w:r>
    </w:p>
    <w:p w:rsidR="00482F99" w:rsidRPr="00E6733A" w:rsidRDefault="00482F99" w:rsidP="00972A40">
      <w:pPr>
        <w:tabs>
          <w:tab w:val="left" w:pos="709"/>
        </w:tabs>
        <w:spacing w:line="360" w:lineRule="auto"/>
        <w:ind w:firstLine="709"/>
        <w:jc w:val="both"/>
        <w:rPr>
          <w:sz w:val="28"/>
          <w:szCs w:val="28"/>
        </w:rPr>
      </w:pPr>
      <w:r w:rsidRPr="00E6733A">
        <w:rPr>
          <w:sz w:val="28"/>
          <w:szCs w:val="28"/>
        </w:rPr>
        <w:t xml:space="preserve">- при проектировании котельных различного типа необходимо </w:t>
      </w:r>
      <w:r w:rsidR="00023CC7" w:rsidRPr="00E6733A">
        <w:rPr>
          <w:sz w:val="28"/>
          <w:szCs w:val="28"/>
        </w:rPr>
        <w:br/>
      </w:r>
      <w:r w:rsidRPr="00E6733A">
        <w:rPr>
          <w:sz w:val="28"/>
          <w:szCs w:val="28"/>
        </w:rPr>
        <w:t xml:space="preserve">на основе технико-экономического </w:t>
      </w:r>
      <w:r w:rsidR="00B20E9F" w:rsidRPr="00E6733A">
        <w:rPr>
          <w:sz w:val="28"/>
          <w:szCs w:val="28"/>
        </w:rPr>
        <w:t>обоснования</w:t>
      </w:r>
      <w:r w:rsidRPr="00E6733A">
        <w:rPr>
          <w:sz w:val="28"/>
          <w:szCs w:val="28"/>
        </w:rPr>
        <w:t xml:space="preserve"> решать вопросы выбора соответствующей схемы водоподготовки, учитывая состав исходной воды </w:t>
      </w:r>
      <w:r w:rsidR="00023CC7" w:rsidRPr="00E6733A">
        <w:rPr>
          <w:sz w:val="28"/>
          <w:szCs w:val="28"/>
        </w:rPr>
        <w:br/>
      </w:r>
      <w:r w:rsidRPr="00E6733A">
        <w:rPr>
          <w:sz w:val="28"/>
          <w:szCs w:val="28"/>
        </w:rPr>
        <w:t>и стоимость устанавливаемого оборудования.</w:t>
      </w:r>
    </w:p>
    <w:p w:rsidR="00031D91" w:rsidRPr="00E6733A" w:rsidRDefault="00031D91" w:rsidP="00972A40">
      <w:pPr>
        <w:suppressAutoHyphens/>
        <w:spacing w:line="360" w:lineRule="auto"/>
        <w:ind w:firstLine="709"/>
        <w:jc w:val="both"/>
        <w:rPr>
          <w:sz w:val="28"/>
          <w:szCs w:val="28"/>
        </w:rPr>
      </w:pPr>
      <w:r w:rsidRPr="00E6733A">
        <w:rPr>
          <w:sz w:val="28"/>
          <w:szCs w:val="28"/>
        </w:rPr>
        <w:t>2.</w:t>
      </w:r>
      <w:r w:rsidRPr="00E6733A">
        <w:rPr>
          <w:sz w:val="28"/>
          <w:szCs w:val="28"/>
        </w:rPr>
        <w:tab/>
        <w:t xml:space="preserve">Провести анализ </w:t>
      </w:r>
      <w:proofErr w:type="spellStart"/>
      <w:r w:rsidRPr="00E6733A">
        <w:rPr>
          <w:sz w:val="28"/>
          <w:szCs w:val="28"/>
        </w:rPr>
        <w:t>теплопотерь</w:t>
      </w:r>
      <w:proofErr w:type="spellEnd"/>
      <w:r w:rsidRPr="00E6733A">
        <w:rPr>
          <w:sz w:val="28"/>
          <w:szCs w:val="28"/>
        </w:rPr>
        <w:t xml:space="preserve"> при транспортировке горячей воды </w:t>
      </w:r>
      <w:r w:rsidR="00023CC7" w:rsidRPr="00E6733A">
        <w:rPr>
          <w:sz w:val="28"/>
          <w:szCs w:val="28"/>
        </w:rPr>
        <w:br/>
      </w:r>
      <w:r w:rsidRPr="00E6733A">
        <w:rPr>
          <w:sz w:val="28"/>
          <w:szCs w:val="28"/>
        </w:rPr>
        <w:t xml:space="preserve">от источников централизованного теплоснабжения (ТЭЦ) на большие расстояния. </w:t>
      </w:r>
    </w:p>
    <w:p w:rsidR="00D71D75" w:rsidRPr="00E6733A" w:rsidRDefault="00031D91" w:rsidP="00972A40">
      <w:pPr>
        <w:suppressAutoHyphens/>
        <w:spacing w:line="360" w:lineRule="auto"/>
        <w:ind w:firstLine="709"/>
        <w:jc w:val="both"/>
        <w:rPr>
          <w:sz w:val="28"/>
          <w:szCs w:val="28"/>
        </w:rPr>
      </w:pPr>
      <w:r w:rsidRPr="00E6733A">
        <w:rPr>
          <w:sz w:val="28"/>
          <w:szCs w:val="28"/>
        </w:rPr>
        <w:t xml:space="preserve">Провести оценку возможности строительства квартальных и объектных (в том числе крышных) систем теплоснабжения, особенно </w:t>
      </w:r>
      <w:r w:rsidR="00023CC7" w:rsidRPr="00E6733A">
        <w:rPr>
          <w:sz w:val="28"/>
          <w:szCs w:val="28"/>
        </w:rPr>
        <w:br/>
      </w:r>
      <w:r w:rsidRPr="00E6733A">
        <w:rPr>
          <w:sz w:val="28"/>
          <w:szCs w:val="28"/>
        </w:rPr>
        <w:t>при необходимости обеспечения объектов по 1 категории теплосн</w:t>
      </w:r>
      <w:r w:rsidR="00BC3200" w:rsidRPr="00E6733A">
        <w:rPr>
          <w:sz w:val="28"/>
          <w:szCs w:val="28"/>
        </w:rPr>
        <w:t>абжения (лечебные, детские и прочие учреждения</w:t>
      </w:r>
      <w:r w:rsidRPr="00E6733A">
        <w:rPr>
          <w:sz w:val="28"/>
          <w:szCs w:val="28"/>
        </w:rPr>
        <w:t>)</w:t>
      </w:r>
      <w:r w:rsidR="00BC3200" w:rsidRPr="00E6733A">
        <w:rPr>
          <w:sz w:val="28"/>
          <w:szCs w:val="28"/>
        </w:rPr>
        <w:t>.</w:t>
      </w:r>
    </w:p>
    <w:p w:rsidR="0063696F" w:rsidRPr="00E6733A" w:rsidRDefault="00D16CE2" w:rsidP="00972A40">
      <w:pPr>
        <w:spacing w:line="360" w:lineRule="auto"/>
        <w:ind w:firstLine="709"/>
        <w:jc w:val="both"/>
        <w:rPr>
          <w:sz w:val="28"/>
          <w:szCs w:val="28"/>
        </w:rPr>
      </w:pPr>
      <w:r w:rsidRPr="00E6733A">
        <w:rPr>
          <w:sz w:val="28"/>
          <w:szCs w:val="28"/>
        </w:rPr>
        <w:t>3.</w:t>
      </w:r>
      <w:r w:rsidRPr="00E6733A">
        <w:rPr>
          <w:sz w:val="28"/>
          <w:szCs w:val="28"/>
        </w:rPr>
        <w:tab/>
      </w:r>
      <w:r w:rsidR="00F642D6" w:rsidRPr="00E6733A">
        <w:rPr>
          <w:sz w:val="28"/>
          <w:szCs w:val="28"/>
        </w:rPr>
        <w:t>Привлекать</w:t>
      </w:r>
      <w:r w:rsidRPr="00E6733A">
        <w:rPr>
          <w:sz w:val="28"/>
          <w:szCs w:val="28"/>
        </w:rPr>
        <w:t xml:space="preserve"> для проектирования бюджетных объектов организац</w:t>
      </w:r>
      <w:r w:rsidR="00F642D6" w:rsidRPr="00E6733A">
        <w:rPr>
          <w:sz w:val="28"/>
          <w:szCs w:val="28"/>
        </w:rPr>
        <w:t>ии</w:t>
      </w:r>
      <w:r w:rsidR="00AF09FF" w:rsidRPr="00E6733A">
        <w:rPr>
          <w:sz w:val="28"/>
          <w:szCs w:val="28"/>
        </w:rPr>
        <w:t>, имеющие</w:t>
      </w:r>
      <w:r w:rsidRPr="00E6733A">
        <w:rPr>
          <w:sz w:val="28"/>
          <w:szCs w:val="28"/>
        </w:rPr>
        <w:t xml:space="preserve"> специалистов по разделу проектной документации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с достаточным опытом работы.</w:t>
      </w:r>
    </w:p>
    <w:p w:rsidR="00B7569E" w:rsidRPr="00E6733A" w:rsidRDefault="00B7569E" w:rsidP="00972A40">
      <w:pPr>
        <w:spacing w:line="360" w:lineRule="auto"/>
        <w:ind w:firstLine="709"/>
        <w:jc w:val="both"/>
        <w:rPr>
          <w:sz w:val="28"/>
          <w:szCs w:val="28"/>
        </w:rPr>
      </w:pPr>
      <w:r w:rsidRPr="00E6733A">
        <w:rPr>
          <w:sz w:val="28"/>
          <w:szCs w:val="28"/>
        </w:rPr>
        <w:t xml:space="preserve">4. При проведении работ по капитальному ремонту </w:t>
      </w:r>
      <w:r w:rsidR="009A79EE" w:rsidRPr="00E6733A">
        <w:rPr>
          <w:sz w:val="28"/>
          <w:szCs w:val="28"/>
        </w:rPr>
        <w:t xml:space="preserve">зданий </w:t>
      </w:r>
      <w:r w:rsidR="009A79EE" w:rsidRPr="00E6733A">
        <w:rPr>
          <w:sz w:val="28"/>
          <w:szCs w:val="28"/>
        </w:rPr>
        <w:br/>
        <w:t xml:space="preserve">и сооружений </w:t>
      </w:r>
      <w:r w:rsidR="00831A70" w:rsidRPr="00E6733A">
        <w:rPr>
          <w:sz w:val="28"/>
          <w:szCs w:val="28"/>
        </w:rPr>
        <w:t>рекомендуется</w:t>
      </w:r>
      <w:r w:rsidRPr="00E6733A">
        <w:rPr>
          <w:sz w:val="28"/>
          <w:szCs w:val="28"/>
        </w:rPr>
        <w:t>:</w:t>
      </w:r>
    </w:p>
    <w:p w:rsidR="00B7569E" w:rsidRPr="00E6733A" w:rsidRDefault="00B7569E" w:rsidP="00972A40">
      <w:pPr>
        <w:spacing w:line="360" w:lineRule="auto"/>
        <w:ind w:firstLine="709"/>
        <w:jc w:val="both"/>
        <w:rPr>
          <w:sz w:val="28"/>
          <w:szCs w:val="28"/>
        </w:rPr>
      </w:pPr>
      <w:r w:rsidRPr="00E6733A">
        <w:rPr>
          <w:sz w:val="28"/>
          <w:szCs w:val="28"/>
        </w:rPr>
        <w:lastRenderedPageBreak/>
        <w:t>- доведение теплотехнических показателей ограждающих конструкций, перекрытий, покрытий и проемов до нормативов согласно СП 50.13330.2012 «Тепловая защита зданий. Актуализированная редакция СНиП 23-02-2003</w:t>
      </w:r>
      <w:r w:rsidR="009A79EE" w:rsidRPr="00E6733A">
        <w:rPr>
          <w:sz w:val="28"/>
          <w:szCs w:val="28"/>
        </w:rPr>
        <w:t>»</w:t>
      </w:r>
      <w:r w:rsidRPr="00E6733A">
        <w:rPr>
          <w:sz w:val="28"/>
          <w:szCs w:val="28"/>
        </w:rPr>
        <w:t>;</w:t>
      </w:r>
    </w:p>
    <w:p w:rsidR="00B7569E" w:rsidRPr="00E6733A" w:rsidRDefault="00B7569E" w:rsidP="00972A40">
      <w:pPr>
        <w:spacing w:line="360" w:lineRule="auto"/>
        <w:ind w:firstLine="709"/>
        <w:jc w:val="both"/>
        <w:rPr>
          <w:sz w:val="28"/>
          <w:szCs w:val="28"/>
        </w:rPr>
      </w:pPr>
      <w:r w:rsidRPr="00E6733A">
        <w:rPr>
          <w:sz w:val="28"/>
          <w:szCs w:val="28"/>
        </w:rPr>
        <w:t xml:space="preserve">- проектирование и монтаж оборудования индивидуальных тепловых пунктов, обеспечивающих автоматическое регулирование потребления тепловой энергии в системах отопления и вентиляции в зависимости </w:t>
      </w:r>
      <w:r w:rsidRPr="00E6733A">
        <w:rPr>
          <w:sz w:val="28"/>
          <w:szCs w:val="28"/>
        </w:rPr>
        <w:br/>
        <w:t>от изменения температуры наружного воздуха</w:t>
      </w:r>
      <w:r w:rsidR="009A79EE" w:rsidRPr="00E6733A">
        <w:rPr>
          <w:sz w:val="28"/>
          <w:szCs w:val="28"/>
        </w:rPr>
        <w:t xml:space="preserve">, а также переход на закрытую систему горячего водоснабжения в соответствии с требованиями </w:t>
      </w:r>
      <w:r w:rsidR="009A79EE" w:rsidRPr="00E6733A">
        <w:rPr>
          <w:sz w:val="28"/>
          <w:szCs w:val="28"/>
        </w:rPr>
        <w:br/>
        <w:t>СП 60.13330.2012 «Отопление, вентиляция и кондиционирование»;</w:t>
      </w:r>
    </w:p>
    <w:p w:rsidR="009A79EE" w:rsidRPr="00E6733A" w:rsidRDefault="009A79EE" w:rsidP="00972A40">
      <w:pPr>
        <w:spacing w:line="360" w:lineRule="auto"/>
        <w:ind w:firstLine="709"/>
        <w:jc w:val="both"/>
        <w:rPr>
          <w:sz w:val="28"/>
          <w:szCs w:val="28"/>
        </w:rPr>
      </w:pPr>
      <w:r w:rsidRPr="00E6733A">
        <w:rPr>
          <w:sz w:val="28"/>
          <w:szCs w:val="28"/>
        </w:rPr>
        <w:t xml:space="preserve">- осуществление замены тепловой изоляции трубопроводов </w:t>
      </w:r>
      <w:r w:rsidRPr="00E6733A">
        <w:rPr>
          <w:sz w:val="28"/>
          <w:szCs w:val="28"/>
        </w:rPr>
        <w:br/>
        <w:t xml:space="preserve">и оборудования системы отопления и горячего водоснабжения на новую, </w:t>
      </w:r>
      <w:proofErr w:type="spellStart"/>
      <w:r w:rsidRPr="00E6733A">
        <w:rPr>
          <w:sz w:val="28"/>
          <w:szCs w:val="28"/>
        </w:rPr>
        <w:t>энергоэффективную</w:t>
      </w:r>
      <w:proofErr w:type="spellEnd"/>
      <w:r w:rsidRPr="00E6733A">
        <w:rPr>
          <w:sz w:val="28"/>
          <w:szCs w:val="28"/>
        </w:rPr>
        <w:t xml:space="preserve"> согласно СНиП 41-03-2003 «Тепловая изоляция»;</w:t>
      </w:r>
    </w:p>
    <w:p w:rsidR="009A79EE" w:rsidRPr="00E6733A" w:rsidRDefault="009A79EE" w:rsidP="00972A40">
      <w:pPr>
        <w:spacing w:line="360" w:lineRule="auto"/>
        <w:ind w:firstLine="709"/>
        <w:jc w:val="both"/>
        <w:rPr>
          <w:sz w:val="28"/>
          <w:szCs w:val="28"/>
        </w:rPr>
      </w:pPr>
      <w:r w:rsidRPr="00E6733A">
        <w:rPr>
          <w:sz w:val="28"/>
          <w:szCs w:val="28"/>
        </w:rPr>
        <w:t xml:space="preserve">- осуществление замены ламп накаливания и светильников </w:t>
      </w:r>
      <w:r w:rsidRPr="00E6733A">
        <w:rPr>
          <w:sz w:val="28"/>
          <w:szCs w:val="28"/>
        </w:rPr>
        <w:br/>
        <w:t xml:space="preserve">с люминесцентными лампами энергосберегающими осветительными приборами, оборудованными датчиками освещенности, движения </w:t>
      </w:r>
      <w:r w:rsidRPr="00E6733A">
        <w:rPr>
          <w:sz w:val="28"/>
          <w:szCs w:val="28"/>
        </w:rPr>
        <w:br/>
        <w:t>и присутствия с удаленным световым потоком не менее 120 лм/Вт;</w:t>
      </w:r>
    </w:p>
    <w:p w:rsidR="009A79EE" w:rsidRPr="00E6733A" w:rsidRDefault="009A79EE" w:rsidP="00972A40">
      <w:pPr>
        <w:spacing w:line="360" w:lineRule="auto"/>
        <w:ind w:firstLine="709"/>
        <w:jc w:val="both"/>
        <w:rPr>
          <w:sz w:val="28"/>
          <w:szCs w:val="28"/>
        </w:rPr>
      </w:pPr>
      <w:r w:rsidRPr="00E6733A">
        <w:rPr>
          <w:sz w:val="28"/>
          <w:szCs w:val="28"/>
        </w:rPr>
        <w:t>- установка коллективных приборов учета всех видов топливно-энергетических ресурсов;</w:t>
      </w:r>
    </w:p>
    <w:p w:rsidR="009A79EE" w:rsidRPr="00E6733A" w:rsidRDefault="009A79EE" w:rsidP="00972A40">
      <w:pPr>
        <w:spacing w:line="360" w:lineRule="auto"/>
        <w:ind w:firstLine="709"/>
        <w:jc w:val="both"/>
        <w:rPr>
          <w:sz w:val="28"/>
          <w:szCs w:val="28"/>
        </w:rPr>
      </w:pPr>
      <w:r w:rsidRPr="00E6733A">
        <w:rPr>
          <w:sz w:val="28"/>
          <w:szCs w:val="28"/>
        </w:rPr>
        <w:t xml:space="preserve">- осуществление замены лифтового оборудования на современное </w:t>
      </w:r>
      <w:proofErr w:type="spellStart"/>
      <w:r w:rsidRPr="00E6733A">
        <w:rPr>
          <w:sz w:val="28"/>
          <w:szCs w:val="28"/>
        </w:rPr>
        <w:t>энергоэффективное</w:t>
      </w:r>
      <w:proofErr w:type="spellEnd"/>
      <w:r w:rsidRPr="00E6733A">
        <w:rPr>
          <w:sz w:val="28"/>
          <w:szCs w:val="28"/>
        </w:rPr>
        <w:t xml:space="preserve"> с частотно-регулируемыми приводами и светодиодными осветительными приборами.</w:t>
      </w:r>
    </w:p>
    <w:p w:rsidR="00B7569E" w:rsidRPr="00E6733A" w:rsidRDefault="00B7569E" w:rsidP="00972A40">
      <w:pPr>
        <w:suppressAutoHyphens/>
        <w:spacing w:line="360" w:lineRule="auto"/>
        <w:ind w:firstLine="709"/>
        <w:jc w:val="both"/>
        <w:rPr>
          <w:sz w:val="28"/>
          <w:szCs w:val="28"/>
        </w:rPr>
      </w:pPr>
    </w:p>
    <w:p w:rsidR="002F56D2" w:rsidRPr="00E6733A" w:rsidRDefault="009903C1" w:rsidP="00972A40">
      <w:pPr>
        <w:spacing w:line="360" w:lineRule="auto"/>
        <w:ind w:firstLine="709"/>
        <w:jc w:val="center"/>
        <w:rPr>
          <w:b/>
          <w:sz w:val="28"/>
          <w:szCs w:val="28"/>
        </w:rPr>
      </w:pPr>
      <w:r w:rsidRPr="00E6733A">
        <w:rPr>
          <w:b/>
          <w:sz w:val="28"/>
          <w:szCs w:val="28"/>
          <w:lang w:val="en-US"/>
        </w:rPr>
        <w:t>V</w:t>
      </w:r>
      <w:r w:rsidR="00904317">
        <w:rPr>
          <w:b/>
          <w:sz w:val="28"/>
          <w:szCs w:val="28"/>
          <w:lang w:val="en-US"/>
        </w:rPr>
        <w:t>I</w:t>
      </w:r>
      <w:r w:rsidR="00963711" w:rsidRPr="00E6733A">
        <w:rPr>
          <w:b/>
          <w:sz w:val="28"/>
          <w:szCs w:val="28"/>
        </w:rPr>
        <w:t xml:space="preserve">. </w:t>
      </w:r>
      <w:r w:rsidR="002F56D2" w:rsidRPr="00E6733A">
        <w:rPr>
          <w:b/>
          <w:sz w:val="28"/>
          <w:szCs w:val="28"/>
        </w:rPr>
        <w:t xml:space="preserve">Рекомендации по применению новых материалов </w:t>
      </w:r>
      <w:r w:rsidR="00963711" w:rsidRPr="00E6733A">
        <w:rPr>
          <w:b/>
          <w:sz w:val="28"/>
          <w:szCs w:val="28"/>
        </w:rPr>
        <w:br/>
      </w:r>
      <w:r w:rsidR="002F56D2" w:rsidRPr="00E6733A">
        <w:rPr>
          <w:b/>
          <w:sz w:val="28"/>
          <w:szCs w:val="28"/>
        </w:rPr>
        <w:t>и технологий:</w:t>
      </w:r>
    </w:p>
    <w:p w:rsidR="00B7569E" w:rsidRPr="00E6733A" w:rsidRDefault="00B7569E" w:rsidP="00972A40">
      <w:pPr>
        <w:spacing w:line="360" w:lineRule="auto"/>
        <w:ind w:firstLine="709"/>
        <w:jc w:val="center"/>
        <w:rPr>
          <w:sz w:val="28"/>
          <w:szCs w:val="28"/>
        </w:rPr>
      </w:pPr>
    </w:p>
    <w:p w:rsidR="00F057EB" w:rsidRPr="00E6733A" w:rsidRDefault="00F057EB" w:rsidP="00972A40">
      <w:pPr>
        <w:spacing w:line="360" w:lineRule="auto"/>
        <w:ind w:firstLine="709"/>
        <w:jc w:val="both"/>
        <w:rPr>
          <w:sz w:val="28"/>
          <w:szCs w:val="28"/>
        </w:rPr>
      </w:pPr>
      <w:r w:rsidRPr="00E6733A">
        <w:rPr>
          <w:sz w:val="28"/>
          <w:szCs w:val="28"/>
        </w:rPr>
        <w:t xml:space="preserve">Комитетом по промышленной политике и инновациям </w:t>
      </w:r>
      <w:r w:rsidRPr="00E6733A">
        <w:rPr>
          <w:sz w:val="28"/>
          <w:szCs w:val="28"/>
        </w:rPr>
        <w:br/>
        <w:t xml:space="preserve">Санкт-Петербурга </w:t>
      </w:r>
      <w:r w:rsidR="002571AB">
        <w:rPr>
          <w:sz w:val="28"/>
          <w:szCs w:val="28"/>
        </w:rPr>
        <w:t>создан</w:t>
      </w:r>
      <w:r w:rsidRPr="00E6733A">
        <w:rPr>
          <w:sz w:val="28"/>
          <w:szCs w:val="28"/>
        </w:rPr>
        <w:t xml:space="preserve"> Портал «Инновационный Санкт-Петербург».</w:t>
      </w:r>
    </w:p>
    <w:p w:rsidR="00E41C15" w:rsidRPr="00E6733A" w:rsidRDefault="00F057EB" w:rsidP="00972A40">
      <w:pPr>
        <w:spacing w:line="360" w:lineRule="auto"/>
        <w:ind w:firstLine="709"/>
        <w:jc w:val="both"/>
        <w:rPr>
          <w:sz w:val="28"/>
          <w:szCs w:val="28"/>
        </w:rPr>
      </w:pPr>
      <w:r w:rsidRPr="00E6733A">
        <w:rPr>
          <w:sz w:val="28"/>
          <w:szCs w:val="28"/>
        </w:rPr>
        <w:t>На Портале размеща</w:t>
      </w:r>
      <w:r w:rsidR="00E80423" w:rsidRPr="00E6733A">
        <w:rPr>
          <w:sz w:val="28"/>
          <w:szCs w:val="28"/>
        </w:rPr>
        <w:t>ю</w:t>
      </w:r>
      <w:r w:rsidRPr="00E6733A">
        <w:rPr>
          <w:sz w:val="28"/>
          <w:szCs w:val="28"/>
        </w:rPr>
        <w:t>тся, в том числе, сведения об инновац</w:t>
      </w:r>
      <w:r w:rsidR="00D27E81" w:rsidRPr="00E6733A">
        <w:rPr>
          <w:sz w:val="28"/>
          <w:szCs w:val="28"/>
        </w:rPr>
        <w:t>ионных строительных материалах - Каталог инновационных строительных материалов, изделий и конструкций</w:t>
      </w:r>
      <w:r w:rsidR="00B7569E" w:rsidRPr="00E6733A">
        <w:rPr>
          <w:sz w:val="28"/>
          <w:szCs w:val="28"/>
        </w:rPr>
        <w:t xml:space="preserve"> </w:t>
      </w:r>
      <w:r w:rsidRPr="00E6733A">
        <w:rPr>
          <w:sz w:val="28"/>
          <w:szCs w:val="28"/>
        </w:rPr>
        <w:t>(ссылка на ресурс - http://inno.gov.spb.ru/catalog/innovacionnye_strojmaterialy</w:t>
      </w:r>
      <w:r w:rsidR="00680A20" w:rsidRPr="00E6733A">
        <w:rPr>
          <w:sz w:val="28"/>
          <w:szCs w:val="28"/>
        </w:rPr>
        <w:t>)</w:t>
      </w:r>
      <w:r w:rsidR="00B7569E" w:rsidRPr="00E6733A">
        <w:rPr>
          <w:sz w:val="28"/>
          <w:szCs w:val="28"/>
        </w:rPr>
        <w:t>.</w:t>
      </w:r>
    </w:p>
    <w:p w:rsidR="00E41C15" w:rsidRPr="00E6733A" w:rsidRDefault="00680A20" w:rsidP="00972A40">
      <w:pPr>
        <w:spacing w:line="360" w:lineRule="auto"/>
        <w:ind w:firstLine="709"/>
        <w:jc w:val="both"/>
        <w:rPr>
          <w:sz w:val="28"/>
          <w:szCs w:val="28"/>
        </w:rPr>
      </w:pPr>
      <w:r w:rsidRPr="00E6733A">
        <w:rPr>
          <w:sz w:val="28"/>
          <w:szCs w:val="28"/>
        </w:rPr>
        <w:lastRenderedPageBreak/>
        <w:t xml:space="preserve">Указанный выше Каталог содержит сведения об инновационной продукции, </w:t>
      </w:r>
      <w:r w:rsidR="00022AD5" w:rsidRPr="00E6733A">
        <w:rPr>
          <w:sz w:val="28"/>
          <w:szCs w:val="28"/>
        </w:rPr>
        <w:t>локализованной</w:t>
      </w:r>
      <w:r w:rsidRPr="00E6733A">
        <w:rPr>
          <w:sz w:val="28"/>
          <w:szCs w:val="28"/>
        </w:rPr>
        <w:t xml:space="preserve"> на территории Санкт-Петербурга, </w:t>
      </w:r>
      <w:r w:rsidR="00D27E81" w:rsidRPr="00E6733A">
        <w:rPr>
          <w:sz w:val="28"/>
          <w:szCs w:val="28"/>
        </w:rPr>
        <w:t>р</w:t>
      </w:r>
      <w:r w:rsidRPr="00E6733A">
        <w:rPr>
          <w:sz w:val="28"/>
          <w:szCs w:val="28"/>
        </w:rPr>
        <w:t>екомендованной к применению Экспертным советом каталога.</w:t>
      </w:r>
    </w:p>
    <w:p w:rsidR="00680A20" w:rsidRPr="00E6733A" w:rsidRDefault="00680A20" w:rsidP="00972A40">
      <w:pPr>
        <w:spacing w:line="360" w:lineRule="auto"/>
        <w:ind w:firstLine="709"/>
        <w:jc w:val="both"/>
        <w:rPr>
          <w:sz w:val="28"/>
          <w:szCs w:val="28"/>
        </w:rPr>
      </w:pPr>
      <w:r w:rsidRPr="00E6733A">
        <w:rPr>
          <w:sz w:val="28"/>
          <w:szCs w:val="28"/>
        </w:rPr>
        <w:t>В настоящее время Каталог инновационных стр</w:t>
      </w:r>
      <w:r w:rsidR="00610FAC" w:rsidRPr="00E6733A">
        <w:rPr>
          <w:sz w:val="28"/>
          <w:szCs w:val="28"/>
        </w:rPr>
        <w:t>оительных материалов содержит 86</w:t>
      </w:r>
      <w:r w:rsidRPr="00E6733A">
        <w:rPr>
          <w:sz w:val="28"/>
          <w:szCs w:val="28"/>
        </w:rPr>
        <w:t xml:space="preserve"> наименований инновационной продукции.</w:t>
      </w:r>
    </w:p>
    <w:p w:rsidR="00BC3200" w:rsidRPr="00E6733A" w:rsidRDefault="00FE0087" w:rsidP="00972A40">
      <w:pPr>
        <w:spacing w:line="360" w:lineRule="auto"/>
        <w:ind w:firstLine="709"/>
        <w:jc w:val="both"/>
        <w:rPr>
          <w:sz w:val="28"/>
          <w:szCs w:val="28"/>
        </w:rPr>
      </w:pPr>
      <w:r w:rsidRPr="00E6733A">
        <w:rPr>
          <w:sz w:val="28"/>
          <w:szCs w:val="28"/>
        </w:rPr>
        <w:t>Г</w:t>
      </w:r>
      <w:r w:rsidR="003C1971" w:rsidRPr="00E6733A">
        <w:rPr>
          <w:sz w:val="28"/>
          <w:szCs w:val="28"/>
        </w:rPr>
        <w:t xml:space="preserve">осударственным заказчикам Санкт-Петербурга </w:t>
      </w:r>
      <w:r w:rsidRPr="00E6733A">
        <w:rPr>
          <w:sz w:val="28"/>
          <w:szCs w:val="28"/>
        </w:rPr>
        <w:t xml:space="preserve">следует </w:t>
      </w:r>
      <w:r w:rsidR="003C1971" w:rsidRPr="00E6733A">
        <w:rPr>
          <w:sz w:val="28"/>
          <w:szCs w:val="28"/>
        </w:rPr>
        <w:t xml:space="preserve">руководствоваться указанным выше каталогом, </w:t>
      </w:r>
      <w:r w:rsidR="00E80423" w:rsidRPr="00E6733A">
        <w:rPr>
          <w:sz w:val="28"/>
          <w:szCs w:val="28"/>
        </w:rPr>
        <w:t>а Научно-техническим советам при заказчиках предписывать использование тех или иных инновационных материалов или технологий</w:t>
      </w:r>
      <w:r w:rsidRPr="00E6733A">
        <w:rPr>
          <w:sz w:val="28"/>
          <w:szCs w:val="28"/>
        </w:rPr>
        <w:t xml:space="preserve"> </w:t>
      </w:r>
      <w:r w:rsidR="00023CC7" w:rsidRPr="00E6733A">
        <w:rPr>
          <w:sz w:val="28"/>
          <w:szCs w:val="28"/>
        </w:rPr>
        <w:t>п</w:t>
      </w:r>
      <w:r w:rsidR="00E80423" w:rsidRPr="00E6733A">
        <w:rPr>
          <w:sz w:val="28"/>
          <w:szCs w:val="28"/>
        </w:rPr>
        <w:t>ри проектировании бюджетных объектов.</w:t>
      </w:r>
      <w:r w:rsidR="003C1971" w:rsidRPr="00E6733A">
        <w:rPr>
          <w:sz w:val="28"/>
          <w:szCs w:val="28"/>
        </w:rPr>
        <w:t xml:space="preserve"> </w:t>
      </w:r>
    </w:p>
    <w:p w:rsidR="002F56D2" w:rsidRPr="00E6733A" w:rsidRDefault="00963711" w:rsidP="00972A40">
      <w:pPr>
        <w:suppressAutoHyphens/>
        <w:spacing w:line="360" w:lineRule="auto"/>
        <w:ind w:firstLine="709"/>
        <w:jc w:val="center"/>
        <w:rPr>
          <w:b/>
          <w:sz w:val="28"/>
          <w:szCs w:val="28"/>
        </w:rPr>
      </w:pPr>
      <w:r w:rsidRPr="00E6733A">
        <w:rPr>
          <w:b/>
          <w:sz w:val="28"/>
          <w:szCs w:val="28"/>
          <w:lang w:val="en-US"/>
        </w:rPr>
        <w:t>V</w:t>
      </w:r>
      <w:r w:rsidR="00904317">
        <w:rPr>
          <w:b/>
          <w:sz w:val="28"/>
          <w:szCs w:val="28"/>
          <w:lang w:val="en-US"/>
        </w:rPr>
        <w:t>II</w:t>
      </w:r>
      <w:r w:rsidRPr="00E6733A">
        <w:rPr>
          <w:b/>
          <w:sz w:val="28"/>
          <w:szCs w:val="28"/>
        </w:rPr>
        <w:t xml:space="preserve">. </w:t>
      </w:r>
      <w:r w:rsidR="002F56D2" w:rsidRPr="00E6733A">
        <w:rPr>
          <w:b/>
          <w:sz w:val="28"/>
          <w:szCs w:val="28"/>
        </w:rPr>
        <w:t xml:space="preserve">Рекомендации по </w:t>
      </w:r>
      <w:proofErr w:type="spellStart"/>
      <w:r w:rsidR="002F56D2" w:rsidRPr="00E6733A">
        <w:rPr>
          <w:b/>
          <w:sz w:val="28"/>
          <w:szCs w:val="28"/>
        </w:rPr>
        <w:t>импортозамещению</w:t>
      </w:r>
      <w:proofErr w:type="spellEnd"/>
      <w:r w:rsidR="002F56D2" w:rsidRPr="00E6733A">
        <w:rPr>
          <w:b/>
          <w:sz w:val="28"/>
          <w:szCs w:val="28"/>
        </w:rPr>
        <w:t>:</w:t>
      </w:r>
    </w:p>
    <w:p w:rsidR="00B7569E" w:rsidRPr="00E6733A" w:rsidRDefault="00B7569E" w:rsidP="00972A40">
      <w:pPr>
        <w:spacing w:line="360" w:lineRule="auto"/>
        <w:ind w:firstLine="709"/>
        <w:jc w:val="both"/>
        <w:rPr>
          <w:sz w:val="28"/>
          <w:szCs w:val="28"/>
        </w:rPr>
      </w:pPr>
    </w:p>
    <w:p w:rsidR="002F56D2" w:rsidRPr="00E6733A" w:rsidRDefault="002F56D2" w:rsidP="00972A40">
      <w:pPr>
        <w:spacing w:line="360" w:lineRule="auto"/>
        <w:ind w:firstLine="709"/>
        <w:jc w:val="both"/>
        <w:rPr>
          <w:sz w:val="28"/>
          <w:szCs w:val="28"/>
        </w:rPr>
      </w:pPr>
      <w:r w:rsidRPr="00E6733A">
        <w:rPr>
          <w:sz w:val="28"/>
          <w:szCs w:val="28"/>
        </w:rPr>
        <w:t>В настоящее время органами исполнительной государственной власти Санкт-Петербурга согласно профильным направлениям ведутся каталоги отечественной продукции и материалов.</w:t>
      </w:r>
    </w:p>
    <w:p w:rsidR="001C4EF7" w:rsidRPr="00E6733A" w:rsidRDefault="001C4EF7" w:rsidP="00972A40">
      <w:pPr>
        <w:spacing w:line="360" w:lineRule="auto"/>
        <w:ind w:firstLine="709"/>
        <w:jc w:val="both"/>
        <w:rPr>
          <w:rStyle w:val="a6"/>
          <w:b w:val="0"/>
          <w:sz w:val="28"/>
          <w:szCs w:val="28"/>
        </w:rPr>
      </w:pPr>
      <w:r w:rsidRPr="00E6733A">
        <w:rPr>
          <w:rStyle w:val="a6"/>
          <w:b w:val="0"/>
          <w:sz w:val="28"/>
          <w:szCs w:val="28"/>
        </w:rPr>
        <w:t>Указанные информационные ресурсы расположены по электронному адресу http://importnet.ru/baza-importozamescheniya.</w:t>
      </w:r>
    </w:p>
    <w:p w:rsidR="002F56D2" w:rsidRPr="00E6733A" w:rsidRDefault="002F56D2" w:rsidP="00972A40">
      <w:pPr>
        <w:spacing w:line="360" w:lineRule="auto"/>
        <w:ind w:firstLine="709"/>
        <w:jc w:val="both"/>
        <w:rPr>
          <w:sz w:val="28"/>
          <w:szCs w:val="28"/>
        </w:rPr>
      </w:pPr>
      <w:r w:rsidRPr="00E6733A">
        <w:rPr>
          <w:sz w:val="28"/>
          <w:szCs w:val="28"/>
        </w:rPr>
        <w:t>Содержащиеся в каталогах сведения о выпуске импортозамещающей продукции должны приоритетно использоваться органами государственной исполнительной власти и организациями.</w:t>
      </w:r>
    </w:p>
    <w:p w:rsidR="002F56D2" w:rsidRPr="00E6733A" w:rsidRDefault="002F56D2" w:rsidP="00972A40">
      <w:pPr>
        <w:suppressAutoHyphens/>
        <w:spacing w:line="360" w:lineRule="auto"/>
        <w:ind w:firstLine="709"/>
        <w:jc w:val="both"/>
        <w:rPr>
          <w:sz w:val="28"/>
          <w:szCs w:val="28"/>
        </w:rPr>
      </w:pPr>
      <w:r w:rsidRPr="00E6733A">
        <w:rPr>
          <w:sz w:val="28"/>
          <w:szCs w:val="28"/>
        </w:rPr>
        <w:t xml:space="preserve">Государственным заказчикам необходимо проводить заседания </w:t>
      </w:r>
      <w:r w:rsidR="00B20E9F" w:rsidRPr="00E6733A">
        <w:rPr>
          <w:sz w:val="28"/>
          <w:szCs w:val="28"/>
        </w:rPr>
        <w:t>Н</w:t>
      </w:r>
      <w:r w:rsidRPr="00E6733A">
        <w:rPr>
          <w:sz w:val="28"/>
          <w:szCs w:val="28"/>
        </w:rPr>
        <w:t xml:space="preserve">аучно-технических советов по </w:t>
      </w:r>
      <w:proofErr w:type="spellStart"/>
      <w:r w:rsidRPr="00E6733A">
        <w:rPr>
          <w:sz w:val="28"/>
          <w:szCs w:val="28"/>
        </w:rPr>
        <w:t>импортозамещению</w:t>
      </w:r>
      <w:proofErr w:type="spellEnd"/>
      <w:r w:rsidRPr="00E6733A">
        <w:rPr>
          <w:sz w:val="28"/>
          <w:szCs w:val="28"/>
        </w:rPr>
        <w:t xml:space="preserve"> на стадии подготовки исходно-разрешительной документации. Технические задания </w:t>
      </w:r>
      <w:r w:rsidR="00B20E9F" w:rsidRPr="00E6733A">
        <w:rPr>
          <w:sz w:val="28"/>
          <w:szCs w:val="28"/>
        </w:rPr>
        <w:br/>
      </w:r>
      <w:r w:rsidRPr="00E6733A">
        <w:rPr>
          <w:sz w:val="28"/>
          <w:szCs w:val="28"/>
        </w:rPr>
        <w:t>по применению в проекте материалов, конструкций и технологий составлять с уч</w:t>
      </w:r>
      <w:r w:rsidR="00777FD0" w:rsidRPr="00E6733A">
        <w:rPr>
          <w:sz w:val="28"/>
          <w:szCs w:val="28"/>
        </w:rPr>
        <w:t>е</w:t>
      </w:r>
      <w:r w:rsidRPr="00E6733A">
        <w:rPr>
          <w:sz w:val="28"/>
          <w:szCs w:val="28"/>
        </w:rPr>
        <w:t>том решений таких советов.</w:t>
      </w:r>
    </w:p>
    <w:p w:rsidR="00F642D6" w:rsidRPr="00E6733A" w:rsidRDefault="00F642D6" w:rsidP="00972A40">
      <w:pPr>
        <w:suppressAutoHyphens/>
        <w:spacing w:line="360" w:lineRule="auto"/>
        <w:ind w:firstLine="709"/>
        <w:jc w:val="both"/>
        <w:rPr>
          <w:sz w:val="28"/>
          <w:szCs w:val="28"/>
        </w:rPr>
      </w:pPr>
      <w:r w:rsidRPr="00E6733A">
        <w:rPr>
          <w:sz w:val="28"/>
          <w:szCs w:val="28"/>
        </w:rPr>
        <w:t xml:space="preserve">В решениях </w:t>
      </w:r>
      <w:r w:rsidR="00B20E9F" w:rsidRPr="00E6733A">
        <w:rPr>
          <w:sz w:val="28"/>
          <w:szCs w:val="28"/>
        </w:rPr>
        <w:t>Н</w:t>
      </w:r>
      <w:r w:rsidRPr="00E6733A">
        <w:rPr>
          <w:sz w:val="28"/>
          <w:szCs w:val="28"/>
        </w:rPr>
        <w:t xml:space="preserve">аучно-технических советов и технических заданиях </w:t>
      </w:r>
      <w:r w:rsidR="00023CC7" w:rsidRPr="00E6733A">
        <w:rPr>
          <w:sz w:val="28"/>
          <w:szCs w:val="28"/>
        </w:rPr>
        <w:br/>
      </w:r>
      <w:r w:rsidRPr="00E6733A">
        <w:rPr>
          <w:sz w:val="28"/>
          <w:szCs w:val="28"/>
        </w:rPr>
        <w:t>в обязательном порядке регламентировать применение новых материалов, оборудования и технологий из указанных выше реестров.</w:t>
      </w:r>
    </w:p>
    <w:p w:rsidR="00F642D6" w:rsidRPr="00E6733A" w:rsidRDefault="00F642D6" w:rsidP="00972A40">
      <w:pPr>
        <w:suppressAutoHyphens/>
        <w:spacing w:line="360" w:lineRule="auto"/>
        <w:ind w:firstLine="709"/>
        <w:jc w:val="both"/>
        <w:rPr>
          <w:sz w:val="28"/>
          <w:szCs w:val="28"/>
        </w:rPr>
      </w:pPr>
      <w:r w:rsidRPr="00E6733A">
        <w:rPr>
          <w:sz w:val="28"/>
          <w:szCs w:val="28"/>
        </w:rPr>
        <w:t xml:space="preserve">Вопросы применения при строительстве бюджетных объектов конкретных импортных материалов и оборудования должны также </w:t>
      </w:r>
      <w:r w:rsidRPr="00E6733A">
        <w:rPr>
          <w:sz w:val="28"/>
          <w:szCs w:val="28"/>
        </w:rPr>
        <w:lastRenderedPageBreak/>
        <w:t xml:space="preserve">рассматриваться на заседаниях </w:t>
      </w:r>
      <w:r w:rsidR="00B20E9F" w:rsidRPr="00E6733A">
        <w:rPr>
          <w:sz w:val="28"/>
          <w:szCs w:val="28"/>
        </w:rPr>
        <w:t>Н</w:t>
      </w:r>
      <w:r w:rsidRPr="00E6733A">
        <w:rPr>
          <w:sz w:val="28"/>
          <w:szCs w:val="28"/>
        </w:rPr>
        <w:t xml:space="preserve">аучно-технических советов с принятием </w:t>
      </w:r>
      <w:r w:rsidR="00023CC7" w:rsidRPr="00E6733A">
        <w:rPr>
          <w:sz w:val="28"/>
          <w:szCs w:val="28"/>
        </w:rPr>
        <w:br/>
      </w:r>
      <w:r w:rsidRPr="00E6733A">
        <w:rPr>
          <w:sz w:val="28"/>
          <w:szCs w:val="28"/>
        </w:rPr>
        <w:t>по результатам обсуждения обоснованных решений.</w:t>
      </w:r>
    </w:p>
    <w:p w:rsidR="00F642D6" w:rsidRPr="00E6733A" w:rsidRDefault="00F642D6" w:rsidP="00972A40">
      <w:pPr>
        <w:suppressAutoHyphens/>
        <w:spacing w:line="360" w:lineRule="auto"/>
        <w:ind w:firstLine="709"/>
        <w:jc w:val="both"/>
        <w:rPr>
          <w:sz w:val="28"/>
          <w:szCs w:val="28"/>
        </w:rPr>
      </w:pPr>
      <w:r w:rsidRPr="00E6733A">
        <w:rPr>
          <w:sz w:val="28"/>
          <w:szCs w:val="28"/>
        </w:rPr>
        <w:t xml:space="preserve">При принятии решений </w:t>
      </w:r>
      <w:r w:rsidR="00B20E9F" w:rsidRPr="00E6733A">
        <w:rPr>
          <w:sz w:val="28"/>
          <w:szCs w:val="28"/>
        </w:rPr>
        <w:t>Н</w:t>
      </w:r>
      <w:r w:rsidRPr="00E6733A">
        <w:rPr>
          <w:sz w:val="28"/>
          <w:szCs w:val="28"/>
        </w:rPr>
        <w:t xml:space="preserve">аучно-техническими советами </w:t>
      </w:r>
      <w:r w:rsidR="00B7569E" w:rsidRPr="00E6733A">
        <w:rPr>
          <w:sz w:val="28"/>
          <w:szCs w:val="28"/>
        </w:rPr>
        <w:br/>
      </w:r>
      <w:r w:rsidRPr="00E6733A">
        <w:rPr>
          <w:sz w:val="28"/>
          <w:szCs w:val="28"/>
        </w:rPr>
        <w:t>о применении импортных материалов и оборудования должны учитываться:</w:t>
      </w:r>
    </w:p>
    <w:p w:rsidR="004361B7" w:rsidRPr="00E6733A" w:rsidRDefault="00F642D6" w:rsidP="00972A40">
      <w:pPr>
        <w:suppressAutoHyphens/>
        <w:spacing w:line="360" w:lineRule="auto"/>
        <w:ind w:firstLine="709"/>
        <w:jc w:val="both"/>
        <w:rPr>
          <w:sz w:val="28"/>
          <w:szCs w:val="28"/>
        </w:rPr>
      </w:pPr>
      <w:r w:rsidRPr="00E6733A">
        <w:rPr>
          <w:sz w:val="28"/>
          <w:szCs w:val="28"/>
        </w:rPr>
        <w:t xml:space="preserve">- </w:t>
      </w:r>
      <w:r w:rsidR="004361B7" w:rsidRPr="00E6733A">
        <w:rPr>
          <w:bCs/>
          <w:sz w:val="28"/>
          <w:szCs w:val="28"/>
        </w:rPr>
        <w:t>наличие/отсутствие аналогов импортной техники (оборудования)</w:t>
      </w:r>
      <w:r w:rsidR="004361B7" w:rsidRPr="00E6733A">
        <w:rPr>
          <w:sz w:val="28"/>
          <w:szCs w:val="28"/>
        </w:rPr>
        <w:t>, произведенных на тер</w:t>
      </w:r>
      <w:r w:rsidR="00482F99" w:rsidRPr="00E6733A">
        <w:rPr>
          <w:sz w:val="28"/>
          <w:szCs w:val="28"/>
        </w:rPr>
        <w:t>ритории Российской Федерации;</w:t>
      </w:r>
    </w:p>
    <w:p w:rsidR="004361B7" w:rsidRPr="00B7569E" w:rsidRDefault="00482F99" w:rsidP="00972A40">
      <w:pPr>
        <w:suppressAutoHyphens/>
        <w:spacing w:line="360" w:lineRule="auto"/>
        <w:ind w:firstLine="709"/>
        <w:jc w:val="both"/>
        <w:rPr>
          <w:sz w:val="28"/>
          <w:szCs w:val="28"/>
        </w:rPr>
      </w:pPr>
      <w:r w:rsidRPr="00E6733A">
        <w:rPr>
          <w:sz w:val="28"/>
          <w:szCs w:val="28"/>
        </w:rPr>
        <w:t xml:space="preserve">- </w:t>
      </w:r>
      <w:r w:rsidR="004361B7" w:rsidRPr="00E6733A">
        <w:rPr>
          <w:sz w:val="28"/>
          <w:szCs w:val="28"/>
        </w:rPr>
        <w:t>рассмотрение возможности сокращения и непрямого замещения применения импортны</w:t>
      </w:r>
      <w:r w:rsidR="004361B7" w:rsidRPr="00B7569E">
        <w:rPr>
          <w:sz w:val="28"/>
          <w:szCs w:val="28"/>
        </w:rPr>
        <w:t>х материалов в случае отсутствия аналогов, производимых в Российской Федерации.</w:t>
      </w:r>
    </w:p>
    <w:p w:rsidR="00EC1992" w:rsidRPr="002F56D2" w:rsidRDefault="00EC1992" w:rsidP="00706DDB">
      <w:pPr>
        <w:jc w:val="right"/>
        <w:rPr>
          <w:sz w:val="28"/>
        </w:rPr>
      </w:pPr>
    </w:p>
    <w:sectPr w:rsidR="00EC1992" w:rsidRPr="002F56D2" w:rsidSect="00F75882">
      <w:headerReference w:type="default" r:id="rId15"/>
      <w:pgSz w:w="11906" w:h="16838"/>
      <w:pgMar w:top="851" w:right="850" w:bottom="568"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3E" w:rsidRDefault="00A6743E">
      <w:r>
        <w:separator/>
      </w:r>
    </w:p>
  </w:endnote>
  <w:endnote w:type="continuationSeparator" w:id="0">
    <w:p w:rsidR="00A6743E" w:rsidRDefault="00A6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3E" w:rsidRDefault="00A6743E">
      <w:r>
        <w:separator/>
      </w:r>
    </w:p>
  </w:footnote>
  <w:footnote w:type="continuationSeparator" w:id="0">
    <w:p w:rsidR="00A6743E" w:rsidRDefault="00A67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085193"/>
      <w:docPartObj>
        <w:docPartGallery w:val="Page Numbers (Top of Page)"/>
        <w:docPartUnique/>
      </w:docPartObj>
    </w:sdtPr>
    <w:sdtEndPr/>
    <w:sdtContent>
      <w:p w:rsidR="00B4240E" w:rsidRDefault="009903C1">
        <w:pPr>
          <w:pStyle w:val="a3"/>
          <w:jc w:val="center"/>
        </w:pPr>
        <w:r>
          <w:fldChar w:fldCharType="begin"/>
        </w:r>
        <w:r>
          <w:instrText>PAGE   \* MERGEFORMAT</w:instrText>
        </w:r>
        <w:r>
          <w:fldChar w:fldCharType="separate"/>
        </w:r>
        <w:r w:rsidR="00640335">
          <w:rPr>
            <w:noProof/>
          </w:rPr>
          <w:t>14</w:t>
        </w:r>
        <w:r>
          <w:rPr>
            <w:noProof/>
          </w:rPr>
          <w:fldChar w:fldCharType="end"/>
        </w:r>
      </w:p>
    </w:sdtContent>
  </w:sdt>
  <w:p w:rsidR="00B4240E" w:rsidRDefault="00B424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BC6"/>
    <w:multiLevelType w:val="hybridMultilevel"/>
    <w:tmpl w:val="92E0256E"/>
    <w:lvl w:ilvl="0" w:tplc="E370F94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4919FF"/>
    <w:multiLevelType w:val="hybridMultilevel"/>
    <w:tmpl w:val="1FC42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821E2"/>
    <w:multiLevelType w:val="hybridMultilevel"/>
    <w:tmpl w:val="B4A4AB96"/>
    <w:lvl w:ilvl="0" w:tplc="E64EBF98">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4C00842"/>
    <w:multiLevelType w:val="hybridMultilevel"/>
    <w:tmpl w:val="F182C528"/>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4">
    <w:nsid w:val="362D1D13"/>
    <w:multiLevelType w:val="hybridMultilevel"/>
    <w:tmpl w:val="230626C0"/>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5">
    <w:nsid w:val="39FD590C"/>
    <w:multiLevelType w:val="hybridMultilevel"/>
    <w:tmpl w:val="F7A63DE2"/>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6">
    <w:nsid w:val="51F97531"/>
    <w:multiLevelType w:val="hybridMultilevel"/>
    <w:tmpl w:val="9F24D206"/>
    <w:lvl w:ilvl="0" w:tplc="646632D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0D4B8C"/>
    <w:multiLevelType w:val="hybridMultilevel"/>
    <w:tmpl w:val="E1447E58"/>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8">
    <w:nsid w:val="5F202358"/>
    <w:multiLevelType w:val="hybridMultilevel"/>
    <w:tmpl w:val="35E064EA"/>
    <w:lvl w:ilvl="0" w:tplc="FE0EE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1220D97"/>
    <w:multiLevelType w:val="hybridMultilevel"/>
    <w:tmpl w:val="FB7A0F9A"/>
    <w:lvl w:ilvl="0" w:tplc="5456E5D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0A410C9"/>
    <w:multiLevelType w:val="hybridMultilevel"/>
    <w:tmpl w:val="27309E6A"/>
    <w:lvl w:ilvl="0" w:tplc="4D3A180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180543"/>
    <w:multiLevelType w:val="hybridMultilevel"/>
    <w:tmpl w:val="434E6C60"/>
    <w:lvl w:ilvl="0" w:tplc="07500718">
      <w:start w:val="1"/>
      <w:numFmt w:val="decimal"/>
      <w:lvlText w:val="%1."/>
      <w:lvlJc w:val="left"/>
      <w:pPr>
        <w:ind w:left="1070" w:hanging="360"/>
      </w:pPr>
      <w:rPr>
        <w:rFonts w:hint="default"/>
        <w:strike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A230E1"/>
    <w:multiLevelType w:val="hybridMultilevel"/>
    <w:tmpl w:val="27309E6A"/>
    <w:lvl w:ilvl="0" w:tplc="4D3A180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894126"/>
    <w:multiLevelType w:val="hybridMultilevel"/>
    <w:tmpl w:val="6CE05D04"/>
    <w:lvl w:ilvl="0" w:tplc="132254D8">
      <w:start w:val="1"/>
      <w:numFmt w:val="decimal"/>
      <w:lvlText w:val="%1."/>
      <w:lvlJc w:val="left"/>
      <w:pPr>
        <w:ind w:left="1230" w:hanging="360"/>
      </w:p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14">
    <w:nsid w:val="782E4189"/>
    <w:multiLevelType w:val="hybridMultilevel"/>
    <w:tmpl w:val="49F8FD10"/>
    <w:lvl w:ilvl="0" w:tplc="9C9E0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0"/>
  </w:num>
  <w:num w:numId="7">
    <w:abstractNumId w:val="5"/>
  </w:num>
  <w:num w:numId="8">
    <w:abstractNumId w:val="4"/>
  </w:num>
  <w:num w:numId="9">
    <w:abstractNumId w:val="7"/>
  </w:num>
  <w:num w:numId="10">
    <w:abstractNumId w:val="3"/>
  </w:num>
  <w:num w:numId="11">
    <w:abstractNumId w:val="14"/>
  </w:num>
  <w:num w:numId="12">
    <w:abstractNumId w:val="8"/>
  </w:num>
  <w:num w:numId="13">
    <w:abstractNumId w:val="12"/>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6F"/>
    <w:rsid w:val="00001CD5"/>
    <w:rsid w:val="0000618C"/>
    <w:rsid w:val="000101B7"/>
    <w:rsid w:val="00022AD5"/>
    <w:rsid w:val="00023CC7"/>
    <w:rsid w:val="00025F5A"/>
    <w:rsid w:val="0002797A"/>
    <w:rsid w:val="00031D91"/>
    <w:rsid w:val="00035D8C"/>
    <w:rsid w:val="00082923"/>
    <w:rsid w:val="000B0285"/>
    <w:rsid w:val="000B372D"/>
    <w:rsid w:val="000C2773"/>
    <w:rsid w:val="000C748C"/>
    <w:rsid w:val="000D6BD7"/>
    <w:rsid w:val="000E3BFB"/>
    <w:rsid w:val="000E4872"/>
    <w:rsid w:val="00106AB9"/>
    <w:rsid w:val="001152C3"/>
    <w:rsid w:val="00137CB9"/>
    <w:rsid w:val="00197281"/>
    <w:rsid w:val="001C4B97"/>
    <w:rsid w:val="001C4EF7"/>
    <w:rsid w:val="001E4EDA"/>
    <w:rsid w:val="001F6569"/>
    <w:rsid w:val="00242FC7"/>
    <w:rsid w:val="0025053E"/>
    <w:rsid w:val="00252981"/>
    <w:rsid w:val="00254353"/>
    <w:rsid w:val="002571AB"/>
    <w:rsid w:val="00264D4F"/>
    <w:rsid w:val="002860BB"/>
    <w:rsid w:val="002F08C0"/>
    <w:rsid w:val="002F56D2"/>
    <w:rsid w:val="00306D32"/>
    <w:rsid w:val="00310147"/>
    <w:rsid w:val="00336A4A"/>
    <w:rsid w:val="0034799C"/>
    <w:rsid w:val="003C1971"/>
    <w:rsid w:val="003F665E"/>
    <w:rsid w:val="004361B7"/>
    <w:rsid w:val="00477132"/>
    <w:rsid w:val="00482C5D"/>
    <w:rsid w:val="00482F99"/>
    <w:rsid w:val="0048580D"/>
    <w:rsid w:val="0049247D"/>
    <w:rsid w:val="00492F77"/>
    <w:rsid w:val="004950DE"/>
    <w:rsid w:val="004E50F4"/>
    <w:rsid w:val="00520148"/>
    <w:rsid w:val="00521200"/>
    <w:rsid w:val="00523244"/>
    <w:rsid w:val="005275F8"/>
    <w:rsid w:val="00545C39"/>
    <w:rsid w:val="0055126D"/>
    <w:rsid w:val="005526D7"/>
    <w:rsid w:val="00556583"/>
    <w:rsid w:val="005849DB"/>
    <w:rsid w:val="00595DC8"/>
    <w:rsid w:val="005A4A62"/>
    <w:rsid w:val="005E271F"/>
    <w:rsid w:val="00610FAC"/>
    <w:rsid w:val="0063210E"/>
    <w:rsid w:val="0063696F"/>
    <w:rsid w:val="00640335"/>
    <w:rsid w:val="00643685"/>
    <w:rsid w:val="006474A6"/>
    <w:rsid w:val="00666341"/>
    <w:rsid w:val="00680A20"/>
    <w:rsid w:val="006C128E"/>
    <w:rsid w:val="006C6B23"/>
    <w:rsid w:val="006E496D"/>
    <w:rsid w:val="006E7C2A"/>
    <w:rsid w:val="006F4AD9"/>
    <w:rsid w:val="00706DDB"/>
    <w:rsid w:val="00713893"/>
    <w:rsid w:val="0075764D"/>
    <w:rsid w:val="00777E2E"/>
    <w:rsid w:val="00777FD0"/>
    <w:rsid w:val="007A24D3"/>
    <w:rsid w:val="007C3EA9"/>
    <w:rsid w:val="007E1C9B"/>
    <w:rsid w:val="007F37BA"/>
    <w:rsid w:val="00831A70"/>
    <w:rsid w:val="00867C36"/>
    <w:rsid w:val="00882E21"/>
    <w:rsid w:val="008B00E3"/>
    <w:rsid w:val="008B19FC"/>
    <w:rsid w:val="008B3548"/>
    <w:rsid w:val="008D3D3C"/>
    <w:rsid w:val="00902C14"/>
    <w:rsid w:val="009033D5"/>
    <w:rsid w:val="00904317"/>
    <w:rsid w:val="00946AD4"/>
    <w:rsid w:val="00960B65"/>
    <w:rsid w:val="00963711"/>
    <w:rsid w:val="00972A40"/>
    <w:rsid w:val="00984531"/>
    <w:rsid w:val="009903C1"/>
    <w:rsid w:val="009A79EE"/>
    <w:rsid w:val="00A003DB"/>
    <w:rsid w:val="00A03D09"/>
    <w:rsid w:val="00A056EE"/>
    <w:rsid w:val="00A31E0C"/>
    <w:rsid w:val="00A6743E"/>
    <w:rsid w:val="00AF09FF"/>
    <w:rsid w:val="00B20E9F"/>
    <w:rsid w:val="00B32178"/>
    <w:rsid w:val="00B40BF7"/>
    <w:rsid w:val="00B4240E"/>
    <w:rsid w:val="00B47E1F"/>
    <w:rsid w:val="00B73B79"/>
    <w:rsid w:val="00B7569E"/>
    <w:rsid w:val="00B76998"/>
    <w:rsid w:val="00B8206A"/>
    <w:rsid w:val="00BC3200"/>
    <w:rsid w:val="00BE773A"/>
    <w:rsid w:val="00C21E7D"/>
    <w:rsid w:val="00C64883"/>
    <w:rsid w:val="00C858FC"/>
    <w:rsid w:val="00C91AAB"/>
    <w:rsid w:val="00CC4A89"/>
    <w:rsid w:val="00CD629D"/>
    <w:rsid w:val="00CF45AB"/>
    <w:rsid w:val="00D16CE2"/>
    <w:rsid w:val="00D27E81"/>
    <w:rsid w:val="00D71D75"/>
    <w:rsid w:val="00D86E62"/>
    <w:rsid w:val="00D91E00"/>
    <w:rsid w:val="00DB0FED"/>
    <w:rsid w:val="00DC4DD7"/>
    <w:rsid w:val="00DE617F"/>
    <w:rsid w:val="00E11FE8"/>
    <w:rsid w:val="00E36309"/>
    <w:rsid w:val="00E41C15"/>
    <w:rsid w:val="00E57899"/>
    <w:rsid w:val="00E6733A"/>
    <w:rsid w:val="00E74C26"/>
    <w:rsid w:val="00E80423"/>
    <w:rsid w:val="00E8394A"/>
    <w:rsid w:val="00EA157E"/>
    <w:rsid w:val="00EC1992"/>
    <w:rsid w:val="00EE2B17"/>
    <w:rsid w:val="00F057EB"/>
    <w:rsid w:val="00F10825"/>
    <w:rsid w:val="00F146C4"/>
    <w:rsid w:val="00F267DC"/>
    <w:rsid w:val="00F321A5"/>
    <w:rsid w:val="00F642D6"/>
    <w:rsid w:val="00F75882"/>
    <w:rsid w:val="00FE0087"/>
    <w:rsid w:val="00FF5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9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96F"/>
    <w:pPr>
      <w:tabs>
        <w:tab w:val="center" w:pos="4677"/>
        <w:tab w:val="right" w:pos="9355"/>
      </w:tabs>
    </w:pPr>
  </w:style>
  <w:style w:type="character" w:customStyle="1" w:styleId="a4">
    <w:name w:val="Верхний колонтитул Знак"/>
    <w:basedOn w:val="a0"/>
    <w:link w:val="a3"/>
    <w:uiPriority w:val="99"/>
    <w:rsid w:val="0063696F"/>
    <w:rPr>
      <w:rFonts w:ascii="Times New Roman" w:eastAsia="Times New Roman" w:hAnsi="Times New Roman" w:cs="Times New Roman"/>
      <w:sz w:val="24"/>
      <w:szCs w:val="24"/>
      <w:lang w:eastAsia="ru-RU"/>
    </w:rPr>
  </w:style>
  <w:style w:type="paragraph" w:styleId="a5">
    <w:name w:val="List Paragraph"/>
    <w:basedOn w:val="a"/>
    <w:uiPriority w:val="34"/>
    <w:qFormat/>
    <w:rsid w:val="0063696F"/>
    <w:pPr>
      <w:spacing w:line="360" w:lineRule="auto"/>
      <w:ind w:left="720" w:firstLine="709"/>
      <w:contextualSpacing/>
      <w:jc w:val="both"/>
    </w:pPr>
    <w:rPr>
      <w:rFonts w:eastAsiaTheme="minorHAnsi" w:cstheme="minorBidi"/>
      <w:sz w:val="28"/>
      <w:szCs w:val="22"/>
      <w:lang w:eastAsia="en-US"/>
    </w:rPr>
  </w:style>
  <w:style w:type="character" w:styleId="a6">
    <w:name w:val="Strong"/>
    <w:basedOn w:val="a0"/>
    <w:uiPriority w:val="22"/>
    <w:qFormat/>
    <w:rsid w:val="002F56D2"/>
    <w:rPr>
      <w:b/>
      <w:bCs/>
    </w:rPr>
  </w:style>
  <w:style w:type="character" w:styleId="a7">
    <w:name w:val="Hyperlink"/>
    <w:basedOn w:val="a0"/>
    <w:uiPriority w:val="99"/>
    <w:unhideWhenUsed/>
    <w:rsid w:val="002F56D2"/>
    <w:rPr>
      <w:color w:val="0000FF"/>
      <w:u w:val="single"/>
    </w:rPr>
  </w:style>
  <w:style w:type="paragraph" w:styleId="a8">
    <w:name w:val="Balloon Text"/>
    <w:basedOn w:val="a"/>
    <w:link w:val="a9"/>
    <w:uiPriority w:val="99"/>
    <w:semiHidden/>
    <w:unhideWhenUsed/>
    <w:rsid w:val="00F75882"/>
    <w:rPr>
      <w:rFonts w:ascii="Tahoma" w:hAnsi="Tahoma" w:cs="Tahoma"/>
      <w:sz w:val="16"/>
      <w:szCs w:val="16"/>
    </w:rPr>
  </w:style>
  <w:style w:type="character" w:customStyle="1" w:styleId="a9">
    <w:name w:val="Текст выноски Знак"/>
    <w:basedOn w:val="a0"/>
    <w:link w:val="a8"/>
    <w:uiPriority w:val="99"/>
    <w:semiHidden/>
    <w:rsid w:val="00F75882"/>
    <w:rPr>
      <w:rFonts w:ascii="Tahoma" w:eastAsia="Times New Roman" w:hAnsi="Tahoma" w:cs="Tahoma"/>
      <w:sz w:val="16"/>
      <w:szCs w:val="16"/>
      <w:lang w:eastAsia="ru-RU"/>
    </w:rPr>
  </w:style>
  <w:style w:type="paragraph" w:styleId="aa">
    <w:name w:val="footer"/>
    <w:basedOn w:val="a"/>
    <w:link w:val="ab"/>
    <w:uiPriority w:val="99"/>
    <w:unhideWhenUsed/>
    <w:rsid w:val="00F75882"/>
    <w:pPr>
      <w:tabs>
        <w:tab w:val="center" w:pos="4677"/>
        <w:tab w:val="right" w:pos="9355"/>
      </w:tabs>
    </w:pPr>
  </w:style>
  <w:style w:type="character" w:customStyle="1" w:styleId="ab">
    <w:name w:val="Нижний колонтитул Знак"/>
    <w:basedOn w:val="a0"/>
    <w:link w:val="aa"/>
    <w:uiPriority w:val="99"/>
    <w:rsid w:val="00F75882"/>
    <w:rPr>
      <w:rFonts w:ascii="Times New Roman" w:eastAsia="Times New Roman" w:hAnsi="Times New Roman" w:cs="Times New Roman"/>
      <w:sz w:val="24"/>
      <w:szCs w:val="24"/>
      <w:lang w:eastAsia="ru-RU"/>
    </w:rPr>
  </w:style>
  <w:style w:type="paragraph" w:styleId="ac">
    <w:name w:val="Normal (Web)"/>
    <w:basedOn w:val="a"/>
    <w:uiPriority w:val="99"/>
    <w:unhideWhenUsed/>
    <w:rsid w:val="00482F99"/>
    <w:pPr>
      <w:spacing w:before="100" w:beforeAutospacing="1" w:after="100" w:afterAutospacing="1"/>
    </w:pPr>
  </w:style>
  <w:style w:type="character" w:styleId="ad">
    <w:name w:val="FollowedHyperlink"/>
    <w:basedOn w:val="a0"/>
    <w:uiPriority w:val="99"/>
    <w:semiHidden/>
    <w:unhideWhenUsed/>
    <w:rsid w:val="0064368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9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96F"/>
    <w:pPr>
      <w:tabs>
        <w:tab w:val="center" w:pos="4677"/>
        <w:tab w:val="right" w:pos="9355"/>
      </w:tabs>
    </w:pPr>
  </w:style>
  <w:style w:type="character" w:customStyle="1" w:styleId="a4">
    <w:name w:val="Верхний колонтитул Знак"/>
    <w:basedOn w:val="a0"/>
    <w:link w:val="a3"/>
    <w:uiPriority w:val="99"/>
    <w:rsid w:val="0063696F"/>
    <w:rPr>
      <w:rFonts w:ascii="Times New Roman" w:eastAsia="Times New Roman" w:hAnsi="Times New Roman" w:cs="Times New Roman"/>
      <w:sz w:val="24"/>
      <w:szCs w:val="24"/>
      <w:lang w:eastAsia="ru-RU"/>
    </w:rPr>
  </w:style>
  <w:style w:type="paragraph" w:styleId="a5">
    <w:name w:val="List Paragraph"/>
    <w:basedOn w:val="a"/>
    <w:uiPriority w:val="34"/>
    <w:qFormat/>
    <w:rsid w:val="0063696F"/>
    <w:pPr>
      <w:spacing w:line="360" w:lineRule="auto"/>
      <w:ind w:left="720" w:firstLine="709"/>
      <w:contextualSpacing/>
      <w:jc w:val="both"/>
    </w:pPr>
    <w:rPr>
      <w:rFonts w:eastAsiaTheme="minorHAnsi" w:cstheme="minorBidi"/>
      <w:sz w:val="28"/>
      <w:szCs w:val="22"/>
      <w:lang w:eastAsia="en-US"/>
    </w:rPr>
  </w:style>
  <w:style w:type="character" w:styleId="a6">
    <w:name w:val="Strong"/>
    <w:basedOn w:val="a0"/>
    <w:uiPriority w:val="22"/>
    <w:qFormat/>
    <w:rsid w:val="002F56D2"/>
    <w:rPr>
      <w:b/>
      <w:bCs/>
    </w:rPr>
  </w:style>
  <w:style w:type="character" w:styleId="a7">
    <w:name w:val="Hyperlink"/>
    <w:basedOn w:val="a0"/>
    <w:uiPriority w:val="99"/>
    <w:unhideWhenUsed/>
    <w:rsid w:val="002F56D2"/>
    <w:rPr>
      <w:color w:val="0000FF"/>
      <w:u w:val="single"/>
    </w:rPr>
  </w:style>
  <w:style w:type="paragraph" w:styleId="a8">
    <w:name w:val="Balloon Text"/>
    <w:basedOn w:val="a"/>
    <w:link w:val="a9"/>
    <w:uiPriority w:val="99"/>
    <w:semiHidden/>
    <w:unhideWhenUsed/>
    <w:rsid w:val="00F75882"/>
    <w:rPr>
      <w:rFonts w:ascii="Tahoma" w:hAnsi="Tahoma" w:cs="Tahoma"/>
      <w:sz w:val="16"/>
      <w:szCs w:val="16"/>
    </w:rPr>
  </w:style>
  <w:style w:type="character" w:customStyle="1" w:styleId="a9">
    <w:name w:val="Текст выноски Знак"/>
    <w:basedOn w:val="a0"/>
    <w:link w:val="a8"/>
    <w:uiPriority w:val="99"/>
    <w:semiHidden/>
    <w:rsid w:val="00F75882"/>
    <w:rPr>
      <w:rFonts w:ascii="Tahoma" w:eastAsia="Times New Roman" w:hAnsi="Tahoma" w:cs="Tahoma"/>
      <w:sz w:val="16"/>
      <w:szCs w:val="16"/>
      <w:lang w:eastAsia="ru-RU"/>
    </w:rPr>
  </w:style>
  <w:style w:type="paragraph" w:styleId="aa">
    <w:name w:val="footer"/>
    <w:basedOn w:val="a"/>
    <w:link w:val="ab"/>
    <w:uiPriority w:val="99"/>
    <w:unhideWhenUsed/>
    <w:rsid w:val="00F75882"/>
    <w:pPr>
      <w:tabs>
        <w:tab w:val="center" w:pos="4677"/>
        <w:tab w:val="right" w:pos="9355"/>
      </w:tabs>
    </w:pPr>
  </w:style>
  <w:style w:type="character" w:customStyle="1" w:styleId="ab">
    <w:name w:val="Нижний колонтитул Знак"/>
    <w:basedOn w:val="a0"/>
    <w:link w:val="aa"/>
    <w:uiPriority w:val="99"/>
    <w:rsid w:val="00F75882"/>
    <w:rPr>
      <w:rFonts w:ascii="Times New Roman" w:eastAsia="Times New Roman" w:hAnsi="Times New Roman" w:cs="Times New Roman"/>
      <w:sz w:val="24"/>
      <w:szCs w:val="24"/>
      <w:lang w:eastAsia="ru-RU"/>
    </w:rPr>
  </w:style>
  <w:style w:type="paragraph" w:styleId="ac">
    <w:name w:val="Normal (Web)"/>
    <w:basedOn w:val="a"/>
    <w:uiPriority w:val="99"/>
    <w:unhideWhenUsed/>
    <w:rsid w:val="00482F99"/>
    <w:pPr>
      <w:spacing w:before="100" w:beforeAutospacing="1" w:after="100" w:afterAutospacing="1"/>
    </w:pPr>
  </w:style>
  <w:style w:type="character" w:styleId="ad">
    <w:name w:val="FollowedHyperlink"/>
    <w:basedOn w:val="a0"/>
    <w:uiPriority w:val="99"/>
    <w:semiHidden/>
    <w:unhideWhenUsed/>
    <w:rsid w:val="006436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585004">
      <w:bodyDiv w:val="1"/>
      <w:marLeft w:val="0"/>
      <w:marRight w:val="0"/>
      <w:marTop w:val="0"/>
      <w:marBottom w:val="0"/>
      <w:divBdr>
        <w:top w:val="none" w:sz="0" w:space="0" w:color="auto"/>
        <w:left w:val="none" w:sz="0" w:space="0" w:color="auto"/>
        <w:bottom w:val="none" w:sz="0" w:space="0" w:color="auto"/>
        <w:right w:val="none" w:sz="0" w:space="0" w:color="auto"/>
      </w:divBdr>
    </w:div>
    <w:div w:id="15970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ergosovet.ru/entech.php?idd=1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ergosovet.ru/entech.php?idd=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534A78E71A2898ACB9B98C802E26773ACCE53B3A44C7C5159DB63F6B0BAF37BBA9FC7B8E764867V901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12534A78E71A2898ACB9B98C802E26773ACDEC36304EC7C5159DB63F6B0BAF37BBA9FC7B8E764864V904N" TargetMode="External"/><Relationship Id="rId4" Type="http://schemas.microsoft.com/office/2007/relationships/stylesWithEffects" Target="stylesWithEffects.xml"/><Relationship Id="rId9" Type="http://schemas.openxmlformats.org/officeDocument/2006/relationships/hyperlink" Target="slink://local/pn=0?sv=%23searchresult1" TargetMode="External"/><Relationship Id="rId14" Type="http://schemas.openxmlformats.org/officeDocument/2006/relationships/hyperlink" Target="http://www.energosovet.ru/entech.php?idd=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3824-1343-408C-B14C-1ADF01D3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20</Pages>
  <Words>5078</Words>
  <Characters>28949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Николай С. Колосков</dc:creator>
  <cp:lastModifiedBy>Максим В. Цепа</cp:lastModifiedBy>
  <cp:revision>7</cp:revision>
  <cp:lastPrinted>2018-08-14T06:47:00Z</cp:lastPrinted>
  <dcterms:created xsi:type="dcterms:W3CDTF">2018-08-10T13:21:00Z</dcterms:created>
  <dcterms:modified xsi:type="dcterms:W3CDTF">2018-08-24T07:13:00Z</dcterms:modified>
</cp:coreProperties>
</file>