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E5" w:rsidRDefault="00706DE5">
      <w:pPr>
        <w:pStyle w:val="ConsPlusTitlePage"/>
      </w:pPr>
      <w:r>
        <w:t xml:space="preserve">Документ предоставлен </w:t>
      </w:r>
      <w:hyperlink r:id="rId5" w:history="1">
        <w:r>
          <w:rPr>
            <w:color w:val="0000FF"/>
          </w:rPr>
          <w:t>КонсультантПлюс</w:t>
        </w:r>
      </w:hyperlink>
      <w:r>
        <w:br/>
      </w:r>
    </w:p>
    <w:p w:rsidR="00706DE5" w:rsidRDefault="00706DE5">
      <w:pPr>
        <w:pStyle w:val="ConsPlusNormal"/>
        <w:jc w:val="both"/>
        <w:outlineLvl w:val="0"/>
      </w:pPr>
    </w:p>
    <w:p w:rsidR="00706DE5" w:rsidRDefault="00706DE5">
      <w:pPr>
        <w:pStyle w:val="ConsPlusTitle"/>
        <w:jc w:val="center"/>
        <w:outlineLvl w:val="0"/>
      </w:pPr>
      <w:r>
        <w:t>ПРАВИТЕЛЬСТВО РОССИЙСКОЙ ФЕДЕРАЦИИ</w:t>
      </w:r>
    </w:p>
    <w:p w:rsidR="00706DE5" w:rsidRDefault="00706DE5">
      <w:pPr>
        <w:pStyle w:val="ConsPlusTitle"/>
        <w:jc w:val="center"/>
      </w:pPr>
    </w:p>
    <w:p w:rsidR="00706DE5" w:rsidRDefault="00706DE5">
      <w:pPr>
        <w:pStyle w:val="ConsPlusTitle"/>
        <w:jc w:val="center"/>
      </w:pPr>
      <w:r>
        <w:t>ПОСТАНОВЛЕНИЕ</w:t>
      </w:r>
    </w:p>
    <w:p w:rsidR="00706DE5" w:rsidRDefault="00706DE5">
      <w:pPr>
        <w:pStyle w:val="ConsPlusTitle"/>
        <w:jc w:val="center"/>
      </w:pPr>
      <w:r>
        <w:t>от 18 мая 2009 г. N 427</w:t>
      </w:r>
    </w:p>
    <w:p w:rsidR="00706DE5" w:rsidRDefault="00706DE5">
      <w:pPr>
        <w:pStyle w:val="ConsPlusTitle"/>
        <w:jc w:val="center"/>
      </w:pPr>
    </w:p>
    <w:p w:rsidR="00706DE5" w:rsidRDefault="00706DE5">
      <w:pPr>
        <w:pStyle w:val="ConsPlusTitle"/>
        <w:jc w:val="center"/>
      </w:pPr>
      <w:r>
        <w:t>О ПОРЯДКЕ</w:t>
      </w:r>
    </w:p>
    <w:p w:rsidR="00706DE5" w:rsidRDefault="00706DE5">
      <w:pPr>
        <w:pStyle w:val="ConsPlusTitle"/>
        <w:jc w:val="center"/>
      </w:pPr>
      <w:r>
        <w:t>ПРОВЕДЕНИЯ ПРОВЕРКИ ДОСТОВЕРНОСТИ ОПРЕДЕЛЕНИЯ СМЕТНОЙ</w:t>
      </w:r>
    </w:p>
    <w:p w:rsidR="00706DE5" w:rsidRDefault="00706DE5">
      <w:pPr>
        <w:pStyle w:val="ConsPlusTitle"/>
        <w:jc w:val="center"/>
      </w:pPr>
      <w:r>
        <w:t>СТОИМОСТИ СТРОИТЕЛЬСТВА, РЕКОНСТРУКЦИИ, КАПИТАЛЬНОГО</w:t>
      </w:r>
    </w:p>
    <w:p w:rsidR="00706DE5" w:rsidRDefault="00706DE5">
      <w:pPr>
        <w:pStyle w:val="ConsPlusTitle"/>
        <w:jc w:val="center"/>
      </w:pPr>
      <w:r>
        <w:t xml:space="preserve">РЕМОНТА ОБЪЕКТОВ КАПИТАЛЬНОГО СТРОИТЕЛЬСТВА, РАБОТ </w:t>
      </w:r>
      <w:proofErr w:type="gramStart"/>
      <w:r>
        <w:t>ПО</w:t>
      </w:r>
      <w:proofErr w:type="gramEnd"/>
    </w:p>
    <w:p w:rsidR="00706DE5" w:rsidRDefault="00706DE5">
      <w:pPr>
        <w:pStyle w:val="ConsPlusTitle"/>
        <w:jc w:val="center"/>
      </w:pPr>
      <w:proofErr w:type="gramStart"/>
      <w:r>
        <w:t>СОХРАНЕНИЮ ОБЪЕКТОВ КУЛЬТУРНОГО НАСЛЕДИЯ (ПАМЯТНИКОВ ИСТОРИИ</w:t>
      </w:r>
      <w:proofErr w:type="gramEnd"/>
    </w:p>
    <w:p w:rsidR="00706DE5" w:rsidRDefault="00706DE5">
      <w:pPr>
        <w:pStyle w:val="ConsPlusTitle"/>
        <w:jc w:val="center"/>
      </w:pPr>
      <w:r>
        <w:t>И КУЛЬТУРЫ) НАРОДОВ рОССИЙСКОЙ фЕДЕРАЦИИ, ФИНАНСИРОВАНИЕ</w:t>
      </w:r>
    </w:p>
    <w:p w:rsidR="00706DE5" w:rsidRDefault="00706DE5">
      <w:pPr>
        <w:pStyle w:val="ConsPlusTitle"/>
        <w:jc w:val="center"/>
      </w:pPr>
      <w:r>
        <w:t>КОТОРЫХ ОСУЩЕСТВЛЯЕТСЯ С ПРИВЛЕЧЕНИЕМ СРЕДСТВ БЮДЖЕТОВ</w:t>
      </w:r>
    </w:p>
    <w:p w:rsidR="00706DE5" w:rsidRDefault="00706DE5">
      <w:pPr>
        <w:pStyle w:val="ConsPlusTitle"/>
        <w:jc w:val="center"/>
      </w:pPr>
      <w:r>
        <w:t>БЮДЖЕТНОЙ СИСТЕМЫ РОССИЙСКОЙ ФЕДЕРАЦИИ, СРЕДСТВ ЮРИДИЧЕСКИХ</w:t>
      </w:r>
    </w:p>
    <w:p w:rsidR="00706DE5" w:rsidRDefault="00706DE5">
      <w:pPr>
        <w:pStyle w:val="ConsPlusTitle"/>
        <w:jc w:val="center"/>
      </w:pPr>
      <w:r>
        <w:t>ЛИЦ, СОЗДАННЫХ РОССИЙСКОЙ ФЕДЕРАЦИЕЙ, СУБЪЕКТАМИ РОССИЙСКОЙ</w:t>
      </w:r>
    </w:p>
    <w:p w:rsidR="00706DE5" w:rsidRDefault="00706DE5">
      <w:pPr>
        <w:pStyle w:val="ConsPlusTitle"/>
        <w:jc w:val="center"/>
      </w:pPr>
      <w:r>
        <w:t>ФЕДЕРАЦИИ, МУНИЦИПАЛЬНЫМИ ОБРАЗОВАНИЯМ</w:t>
      </w:r>
      <w:bookmarkStart w:id="0" w:name="_GoBack"/>
      <w:bookmarkEnd w:id="0"/>
      <w:r>
        <w:t>И, ЮРИДИЧЕСКИХ ЛИЦ,</w:t>
      </w:r>
    </w:p>
    <w:p w:rsidR="00706DE5" w:rsidRDefault="00706DE5">
      <w:pPr>
        <w:pStyle w:val="ConsPlusTitle"/>
        <w:jc w:val="center"/>
      </w:pPr>
      <w:r>
        <w:t>ДОЛЯ РОССИЙСКОЙ ФЕДЕРАЦИИ, СУБЪЕКТОВ РОССИЙСКОЙ ФЕДЕРАЦИИ,</w:t>
      </w:r>
    </w:p>
    <w:p w:rsidR="00706DE5" w:rsidRDefault="00706DE5">
      <w:pPr>
        <w:pStyle w:val="ConsPlusTitle"/>
        <w:jc w:val="center"/>
      </w:pPr>
      <w:r>
        <w:t>МУНИЦИПАЛЬНЫХ ОБРАЗОВАНИЙ В УСТАВНЫХ (СКЛАДОЧНЫХ)</w:t>
      </w:r>
    </w:p>
    <w:p w:rsidR="00706DE5" w:rsidRDefault="00706DE5">
      <w:pPr>
        <w:pStyle w:val="ConsPlusTitle"/>
        <w:jc w:val="center"/>
      </w:pPr>
      <w:proofErr w:type="gramStart"/>
      <w:r>
        <w:t>КАПИТАЛАХ</w:t>
      </w:r>
      <w:proofErr w:type="gramEnd"/>
      <w:r>
        <w:t xml:space="preserve"> КОТОРЫХ СОСТАВЛЯЕТ БОЛЕЕ 50 ПРОЦЕНТОВ</w:t>
      </w:r>
    </w:p>
    <w:p w:rsidR="00706DE5" w:rsidRDefault="00706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DE5">
        <w:trPr>
          <w:jc w:val="center"/>
        </w:trPr>
        <w:tc>
          <w:tcPr>
            <w:tcW w:w="9294" w:type="dxa"/>
            <w:tcBorders>
              <w:top w:val="nil"/>
              <w:left w:val="single" w:sz="24" w:space="0" w:color="CED3F1"/>
              <w:bottom w:val="nil"/>
              <w:right w:val="single" w:sz="24" w:space="0" w:color="F4F3F8"/>
            </w:tcBorders>
            <w:shd w:val="clear" w:color="auto" w:fill="F4F3F8"/>
          </w:tcPr>
          <w:p w:rsidR="00706DE5" w:rsidRDefault="00706DE5">
            <w:pPr>
              <w:pStyle w:val="ConsPlusNormal"/>
              <w:jc w:val="center"/>
            </w:pPr>
            <w:r>
              <w:rPr>
                <w:color w:val="392C69"/>
              </w:rPr>
              <w:t>Список изменяющих документов</w:t>
            </w:r>
          </w:p>
          <w:p w:rsidR="00706DE5" w:rsidRDefault="00706DE5">
            <w:pPr>
              <w:pStyle w:val="ConsPlusNormal"/>
              <w:jc w:val="center"/>
            </w:pPr>
            <w:proofErr w:type="gramStart"/>
            <w:r>
              <w:rPr>
                <w:color w:val="392C69"/>
              </w:rPr>
              <w:t xml:space="preserve">(в ред. Постановлений Правительства РФ от 07.07.2012 </w:t>
            </w:r>
            <w:hyperlink r:id="rId6" w:history="1">
              <w:r>
                <w:rPr>
                  <w:color w:val="0000FF"/>
                </w:rPr>
                <w:t>N 697</w:t>
              </w:r>
            </w:hyperlink>
            <w:r>
              <w:rPr>
                <w:color w:val="392C69"/>
              </w:rPr>
              <w:t>,</w:t>
            </w:r>
            <w:proofErr w:type="gramEnd"/>
          </w:p>
          <w:p w:rsidR="00706DE5" w:rsidRDefault="00706DE5">
            <w:pPr>
              <w:pStyle w:val="ConsPlusNormal"/>
              <w:jc w:val="center"/>
            </w:pPr>
            <w:r>
              <w:rPr>
                <w:color w:val="392C69"/>
              </w:rPr>
              <w:t xml:space="preserve">от 03.06.2013 </w:t>
            </w:r>
            <w:hyperlink r:id="rId7" w:history="1">
              <w:r>
                <w:rPr>
                  <w:color w:val="0000FF"/>
                </w:rPr>
                <w:t>N 470</w:t>
              </w:r>
            </w:hyperlink>
            <w:r>
              <w:rPr>
                <w:color w:val="392C69"/>
              </w:rPr>
              <w:t xml:space="preserve">, от 23.09.2013 </w:t>
            </w:r>
            <w:hyperlink r:id="rId8" w:history="1">
              <w:r>
                <w:rPr>
                  <w:color w:val="0000FF"/>
                </w:rPr>
                <w:t>N 840</w:t>
              </w:r>
            </w:hyperlink>
            <w:r>
              <w:rPr>
                <w:color w:val="392C69"/>
              </w:rPr>
              <w:t xml:space="preserve">, от 26.03.2014 </w:t>
            </w:r>
            <w:hyperlink r:id="rId9" w:history="1">
              <w:r>
                <w:rPr>
                  <w:color w:val="0000FF"/>
                </w:rPr>
                <w:t>N 230</w:t>
              </w:r>
            </w:hyperlink>
            <w:r>
              <w:rPr>
                <w:color w:val="392C69"/>
              </w:rPr>
              <w:t>,</w:t>
            </w:r>
          </w:p>
          <w:p w:rsidR="00706DE5" w:rsidRDefault="00706DE5">
            <w:pPr>
              <w:pStyle w:val="ConsPlusNormal"/>
              <w:jc w:val="center"/>
            </w:pPr>
            <w:r>
              <w:rPr>
                <w:color w:val="392C69"/>
              </w:rPr>
              <w:t xml:space="preserve">от 25.09.2014 </w:t>
            </w:r>
            <w:hyperlink r:id="rId10" w:history="1">
              <w:r>
                <w:rPr>
                  <w:color w:val="0000FF"/>
                </w:rPr>
                <w:t>N 984</w:t>
              </w:r>
            </w:hyperlink>
            <w:r>
              <w:rPr>
                <w:color w:val="392C69"/>
              </w:rPr>
              <w:t xml:space="preserve">, от 17.09.2015 </w:t>
            </w:r>
            <w:hyperlink r:id="rId11" w:history="1">
              <w:r>
                <w:rPr>
                  <w:color w:val="0000FF"/>
                </w:rPr>
                <w:t>N 986</w:t>
              </w:r>
            </w:hyperlink>
            <w:r>
              <w:rPr>
                <w:color w:val="392C69"/>
              </w:rPr>
              <w:t xml:space="preserve">, от 07.07.2016 </w:t>
            </w:r>
            <w:hyperlink r:id="rId12" w:history="1">
              <w:r>
                <w:rPr>
                  <w:color w:val="0000FF"/>
                </w:rPr>
                <w:t>N 635</w:t>
              </w:r>
            </w:hyperlink>
            <w:r>
              <w:rPr>
                <w:color w:val="392C69"/>
              </w:rPr>
              <w:t>,</w:t>
            </w:r>
          </w:p>
          <w:p w:rsidR="00706DE5" w:rsidRDefault="00706DE5">
            <w:pPr>
              <w:pStyle w:val="ConsPlusNormal"/>
              <w:jc w:val="center"/>
            </w:pPr>
            <w:r>
              <w:rPr>
                <w:color w:val="392C69"/>
              </w:rPr>
              <w:t xml:space="preserve">от 31.08.2016 </w:t>
            </w:r>
            <w:hyperlink r:id="rId13" w:history="1">
              <w:r>
                <w:rPr>
                  <w:color w:val="0000FF"/>
                </w:rPr>
                <w:t>N 864</w:t>
              </w:r>
            </w:hyperlink>
            <w:r>
              <w:rPr>
                <w:color w:val="392C69"/>
              </w:rPr>
              <w:t xml:space="preserve">, от 12.11.2016 </w:t>
            </w:r>
            <w:hyperlink r:id="rId14" w:history="1">
              <w:r>
                <w:rPr>
                  <w:color w:val="0000FF"/>
                </w:rPr>
                <w:t>N 1159</w:t>
              </w:r>
            </w:hyperlink>
            <w:r>
              <w:rPr>
                <w:color w:val="392C69"/>
              </w:rPr>
              <w:t xml:space="preserve">, от 23.01.2017 </w:t>
            </w:r>
            <w:hyperlink r:id="rId15" w:history="1">
              <w:r>
                <w:rPr>
                  <w:color w:val="0000FF"/>
                </w:rPr>
                <w:t>N 51</w:t>
              </w:r>
            </w:hyperlink>
            <w:r>
              <w:rPr>
                <w:color w:val="392C69"/>
              </w:rPr>
              <w:t>,</w:t>
            </w:r>
          </w:p>
          <w:p w:rsidR="00706DE5" w:rsidRDefault="00706DE5">
            <w:pPr>
              <w:pStyle w:val="ConsPlusNormal"/>
              <w:jc w:val="center"/>
            </w:pPr>
            <w:r>
              <w:rPr>
                <w:color w:val="392C69"/>
              </w:rPr>
              <w:t xml:space="preserve">от 15.06.2017 </w:t>
            </w:r>
            <w:hyperlink r:id="rId16" w:history="1">
              <w:r>
                <w:rPr>
                  <w:color w:val="0000FF"/>
                </w:rPr>
                <w:t>N 712</w:t>
              </w:r>
            </w:hyperlink>
            <w:r>
              <w:rPr>
                <w:color w:val="392C69"/>
              </w:rPr>
              <w:t xml:space="preserve">, от 11.11.2017 </w:t>
            </w:r>
            <w:hyperlink r:id="rId17" w:history="1">
              <w:r>
                <w:rPr>
                  <w:color w:val="0000FF"/>
                </w:rPr>
                <w:t>N 1364</w:t>
              </w:r>
            </w:hyperlink>
            <w:r>
              <w:rPr>
                <w:color w:val="392C69"/>
              </w:rPr>
              <w:t xml:space="preserve">, от 13.12.2017 </w:t>
            </w:r>
            <w:hyperlink r:id="rId18" w:history="1">
              <w:r>
                <w:rPr>
                  <w:color w:val="0000FF"/>
                </w:rPr>
                <w:t>N 1541</w:t>
              </w:r>
            </w:hyperlink>
            <w:r>
              <w:rPr>
                <w:color w:val="392C69"/>
              </w:rPr>
              <w:t>)</w:t>
            </w:r>
          </w:p>
        </w:tc>
      </w:tr>
    </w:tbl>
    <w:p w:rsidR="00706DE5" w:rsidRDefault="00706DE5">
      <w:pPr>
        <w:pStyle w:val="ConsPlusNormal"/>
      </w:pPr>
    </w:p>
    <w:p w:rsidR="00706DE5" w:rsidRDefault="00706DE5">
      <w:pPr>
        <w:pStyle w:val="ConsPlusNormal"/>
        <w:ind w:firstLine="540"/>
        <w:jc w:val="both"/>
      </w:pPr>
      <w:r>
        <w:t>Правительство Российской Федерации постановляет:</w:t>
      </w:r>
    </w:p>
    <w:p w:rsidR="00706DE5" w:rsidRDefault="00706DE5">
      <w:pPr>
        <w:pStyle w:val="ConsPlusNormal"/>
        <w:spacing w:before="220"/>
        <w:ind w:firstLine="540"/>
        <w:jc w:val="both"/>
      </w:pPr>
      <w:r>
        <w:t>1. Утвердить прилагаемые:</w:t>
      </w:r>
    </w:p>
    <w:p w:rsidR="00706DE5" w:rsidRDefault="00706DE5">
      <w:pPr>
        <w:pStyle w:val="ConsPlusNormal"/>
        <w:spacing w:before="220"/>
        <w:ind w:firstLine="540"/>
        <w:jc w:val="both"/>
      </w:pPr>
      <w:hyperlink w:anchor="P80" w:history="1">
        <w:proofErr w:type="gramStart"/>
        <w:r>
          <w:rPr>
            <w:color w:val="0000FF"/>
          </w:rPr>
          <w:t>Положение</w:t>
        </w:r>
      </w:hyperlink>
      <w:r>
        <w:t xml:space="preserve">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w:t>
      </w:r>
      <w:proofErr w:type="gramEnd"/>
      <w:r>
        <w:t xml:space="preserve"> в уставных (складочных) </w:t>
      </w:r>
      <w:proofErr w:type="gramStart"/>
      <w:r>
        <w:t>капиталах</w:t>
      </w:r>
      <w:proofErr w:type="gramEnd"/>
      <w:r>
        <w:t xml:space="preserve"> которых составляет более 50 процентов;</w:t>
      </w:r>
    </w:p>
    <w:p w:rsidR="00706DE5" w:rsidRDefault="00706DE5">
      <w:pPr>
        <w:pStyle w:val="ConsPlusNormal"/>
        <w:jc w:val="both"/>
      </w:pPr>
      <w:r>
        <w:t xml:space="preserve">(в ред. Постановлений Правительства РФ от 12.11.2016 </w:t>
      </w:r>
      <w:hyperlink r:id="rId19" w:history="1">
        <w:r>
          <w:rPr>
            <w:color w:val="0000FF"/>
          </w:rPr>
          <w:t>N 1159</w:t>
        </w:r>
      </w:hyperlink>
      <w:r>
        <w:t xml:space="preserve">, от 13.12.2017 </w:t>
      </w:r>
      <w:hyperlink r:id="rId20" w:history="1">
        <w:r>
          <w:rPr>
            <w:color w:val="0000FF"/>
          </w:rPr>
          <w:t>N 1541</w:t>
        </w:r>
      </w:hyperlink>
      <w:r>
        <w:t>)</w:t>
      </w:r>
    </w:p>
    <w:p w:rsidR="00706DE5" w:rsidRDefault="00706DE5">
      <w:pPr>
        <w:pStyle w:val="ConsPlusNormal"/>
        <w:spacing w:before="220"/>
        <w:ind w:firstLine="540"/>
        <w:jc w:val="both"/>
      </w:pPr>
      <w:hyperlink w:anchor="P340" w:history="1">
        <w:r>
          <w:rPr>
            <w:color w:val="0000FF"/>
          </w:rPr>
          <w:t>изменения</w:t>
        </w:r>
      </w:hyperlink>
      <w:r>
        <w:t>, которые вносятся в акты Правительства Российской Федерации об оценке инвестиционных проектов на предмет эффективности использования средств федерального бюджета, направляемых на капитальные вложения, и о составе разделов проектной документации и требованиях к их содержанию.</w:t>
      </w:r>
    </w:p>
    <w:p w:rsidR="00706DE5" w:rsidRDefault="00706DE5">
      <w:pPr>
        <w:pStyle w:val="ConsPlusNormal"/>
        <w:spacing w:before="220"/>
        <w:ind w:firstLine="540"/>
        <w:jc w:val="both"/>
      </w:pPr>
      <w:r>
        <w:t>2. Установить, что:</w:t>
      </w:r>
    </w:p>
    <w:p w:rsidR="00706DE5" w:rsidRDefault="00706DE5">
      <w:pPr>
        <w:pStyle w:val="ConsPlusNormal"/>
        <w:spacing w:before="220"/>
        <w:ind w:firstLine="540"/>
        <w:jc w:val="both"/>
      </w:pPr>
      <w:proofErr w:type="gramStart"/>
      <w:r>
        <w:t xml:space="preserve">а)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строительство которых финансируется с привлечением средств федерального бюджета (далее - объекты </w:t>
      </w:r>
      <w:r>
        <w:lastRenderedPageBreak/>
        <w:t xml:space="preserve">капитального строительства), подготовленное до вступления в силу настоящего Постановления в соответствии с </w:t>
      </w:r>
      <w:hyperlink r:id="rId21"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roofErr w:type="gramEnd"/>
      <w:r>
        <w:t>", рассматривается как положительное заключение о достоверности определения сметной стоимости объекта капитального строительства;</w:t>
      </w:r>
    </w:p>
    <w:p w:rsidR="00706DE5" w:rsidRDefault="00706DE5">
      <w:pPr>
        <w:pStyle w:val="ConsPlusNormal"/>
        <w:spacing w:before="220"/>
        <w:ind w:firstLine="540"/>
        <w:jc w:val="both"/>
      </w:pPr>
      <w:proofErr w:type="gramStart"/>
      <w:r>
        <w:t>б) - г) утратили силу.</w:t>
      </w:r>
      <w:proofErr w:type="gramEnd"/>
      <w:r>
        <w:t xml:space="preserve"> - </w:t>
      </w:r>
      <w:hyperlink r:id="rId22" w:history="1">
        <w:r>
          <w:rPr>
            <w:color w:val="0000FF"/>
          </w:rPr>
          <w:t>Постановление</w:t>
        </w:r>
      </w:hyperlink>
      <w:r>
        <w:t xml:space="preserve"> Правительства РФ от 12.11.2016 N 1159;</w:t>
      </w:r>
    </w:p>
    <w:p w:rsidR="00706DE5" w:rsidRDefault="00706DE5">
      <w:pPr>
        <w:pStyle w:val="ConsPlusNormal"/>
        <w:spacing w:before="220"/>
        <w:ind w:firstLine="540"/>
        <w:jc w:val="both"/>
      </w:pPr>
      <w:r>
        <w:t>д) уполномоченный на проведение государственной экспертизы проектной документации и результатов инженерных изысканий орган исполнительной власти субъекта Российской Федерации - города федерального значения Москвы или подведомственное этому органу государственное учреждение проводит проверку достоверности определения сметной стоимости:</w:t>
      </w:r>
    </w:p>
    <w:p w:rsidR="00706DE5" w:rsidRDefault="00706DE5">
      <w:pPr>
        <w:pStyle w:val="ConsPlusNormal"/>
        <w:spacing w:before="220"/>
        <w:ind w:firstLine="540"/>
        <w:jc w:val="both"/>
      </w:pPr>
      <w:proofErr w:type="gramStart"/>
      <w:r>
        <w:t xml:space="preserve">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и капитального ремонта указанных в </w:t>
      </w:r>
      <w:hyperlink r:id="rId23" w:history="1">
        <w:r>
          <w:rPr>
            <w:color w:val="0000FF"/>
          </w:rPr>
          <w:t>пункте 8 части 1</w:t>
        </w:r>
      </w:hyperlink>
      <w:r>
        <w:t xml:space="preserve"> и </w:t>
      </w:r>
      <w:hyperlink r:id="rId24" w:history="1">
        <w:r>
          <w:rPr>
            <w:color w:val="0000FF"/>
          </w:rPr>
          <w:t>части 2 статьи 48.1</w:t>
        </w:r>
      </w:hyperlink>
      <w:r>
        <w:t xml:space="preserve"> Градостроительного кодекса Российской Федерации объектов капитального строительства, которые предполагается размещать на территории города федерального значения Москвы без привлечения средств федерального бюджета, а также указанных в </w:t>
      </w:r>
      <w:hyperlink r:id="rId25" w:history="1">
        <w:r>
          <w:rPr>
            <w:color w:val="0000FF"/>
          </w:rPr>
          <w:t>пункте 8 части 1</w:t>
        </w:r>
      </w:hyperlink>
      <w:r>
        <w:t xml:space="preserve"> и </w:t>
      </w:r>
      <w:hyperlink r:id="rId26" w:history="1">
        <w:r>
          <w:rPr>
            <w:color w:val="0000FF"/>
          </w:rPr>
          <w:t>части</w:t>
        </w:r>
        <w:proofErr w:type="gramEnd"/>
        <w:r>
          <w:rPr>
            <w:color w:val="0000FF"/>
          </w:rPr>
          <w:t xml:space="preserve"> 2 статьи 48.1</w:t>
        </w:r>
      </w:hyperlink>
      <w:r>
        <w:t xml:space="preserve"> Градостроительного кодекса Российской Федерации объектов капитального строительства государственной собственности субъектов Российской Федерации или муниципальной собственности, строительство, реконструкцию, техническое перевооружение (если такое перевооружение связано со строительством или реконструкцией объекта капитального строительства) и капитальный ремонт которых предполагается осуществлять на территории города федерального значения Москвы и на софинансирование капитальных </w:t>
      </w:r>
      <w:proofErr w:type="gramStart"/>
      <w:r>
        <w:t>вложений</w:t>
      </w:r>
      <w:proofErr w:type="gramEnd"/>
      <w:r>
        <w:t xml:space="preserve"> в которые из федерального бюджета предоставляются субсидии бюджетам субъектов Российской </w:t>
      </w:r>
      <w:proofErr w:type="gramStart"/>
      <w:r>
        <w:t xml:space="preserve">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указанных субсидий в соответствии с принятым в порядке, определенном </w:t>
      </w:r>
      <w:hyperlink r:id="rId27" w:history="1">
        <w:r>
          <w:rPr>
            <w:color w:val="0000FF"/>
          </w:rPr>
          <w:t>статьей 79.1</w:t>
        </w:r>
      </w:hyperlink>
      <w:r>
        <w:t xml:space="preserve"> Бюджетного кодекса Российской Федерации, актом, устанавливающим пообъектное распределение указанных субсидий;</w:t>
      </w:r>
      <w:proofErr w:type="gramEnd"/>
    </w:p>
    <w:p w:rsidR="00706DE5" w:rsidRDefault="00706DE5">
      <w:pPr>
        <w:pStyle w:val="ConsPlusNormal"/>
        <w:spacing w:before="220"/>
        <w:ind w:firstLine="540"/>
        <w:jc w:val="both"/>
      </w:pPr>
      <w:proofErr w:type="gramStart"/>
      <w:r>
        <w:t xml:space="preserve">работ по сохранению объектов культурного наследия (памятников истории и культуры) народов Российской Федерации (далее - объекты культурного наследия), являющихся объектами капитального строительства, указанными в </w:t>
      </w:r>
      <w:hyperlink r:id="rId28" w:history="1">
        <w:r>
          <w:rPr>
            <w:color w:val="0000FF"/>
          </w:rPr>
          <w:t>пункте 8 части 1</w:t>
        </w:r>
      </w:hyperlink>
      <w:r>
        <w:t xml:space="preserve"> и </w:t>
      </w:r>
      <w:hyperlink r:id="rId29" w:history="1">
        <w:r>
          <w:rPr>
            <w:color w:val="0000FF"/>
          </w:rPr>
          <w:t>части 2 статьи 48.1</w:t>
        </w:r>
      </w:hyperlink>
      <w:r>
        <w:t xml:space="preserve"> Градостроительного кодекса Российской Федерации, и находящихся на территории города федерального значения Москвы, которые осуществляются без привлечения средств федерального бюджета, а также объектов культурного наследия, являющихся объектами капитального строительства</w:t>
      </w:r>
      <w:proofErr w:type="gramEnd"/>
      <w:r>
        <w:t xml:space="preserve">, </w:t>
      </w:r>
      <w:proofErr w:type="gramStart"/>
      <w:r>
        <w:t xml:space="preserve">указанными в </w:t>
      </w:r>
      <w:hyperlink r:id="rId30" w:history="1">
        <w:r>
          <w:rPr>
            <w:color w:val="0000FF"/>
          </w:rPr>
          <w:t>пункте 8 части 1</w:t>
        </w:r>
      </w:hyperlink>
      <w:r>
        <w:t xml:space="preserve"> и </w:t>
      </w:r>
      <w:hyperlink r:id="rId31" w:history="1">
        <w:r>
          <w:rPr>
            <w:color w:val="0000FF"/>
          </w:rPr>
          <w:t>части 2 статьи 48.1</w:t>
        </w:r>
      </w:hyperlink>
      <w:r>
        <w:t xml:space="preserve"> Градостроительного кодекса Российской Федерации, государственной собственности субъектов Российской Федерации или муниципальной собственности, находящихся на территории города федерального значения Москвы, на софинансирование работ по сохранению которых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w:t>
      </w:r>
      <w:proofErr w:type="gramEnd"/>
      <w:r>
        <w:t xml:space="preserve"> </w:t>
      </w:r>
      <w:proofErr w:type="gramStart"/>
      <w:r>
        <w:t xml:space="preserve">муниципальной собственности), за исключением случая предоставления указанных субсидий в соответствии с принятым в порядке, определенном </w:t>
      </w:r>
      <w:hyperlink r:id="rId32" w:history="1">
        <w:r>
          <w:rPr>
            <w:color w:val="0000FF"/>
          </w:rPr>
          <w:t>статьей 79.1</w:t>
        </w:r>
      </w:hyperlink>
      <w:r>
        <w:t xml:space="preserve"> Бюджетного кодекса Российской Федерации, актом, устанавливающим пообъектное распределение указанных субсидий.</w:t>
      </w:r>
      <w:proofErr w:type="gramEnd"/>
    </w:p>
    <w:p w:rsidR="00706DE5" w:rsidRDefault="00706DE5">
      <w:pPr>
        <w:pStyle w:val="ConsPlusNormal"/>
        <w:jc w:val="both"/>
      </w:pPr>
      <w:r>
        <w:t xml:space="preserve">(пп. "д" в ред. </w:t>
      </w:r>
      <w:hyperlink r:id="rId33"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r>
        <w:t>3. Министерству регионального развития Российской Федерации:</w:t>
      </w:r>
    </w:p>
    <w:p w:rsidR="00706DE5" w:rsidRDefault="00706DE5">
      <w:pPr>
        <w:pStyle w:val="ConsPlusNormal"/>
        <w:spacing w:before="220"/>
        <w:ind w:firstLine="540"/>
        <w:jc w:val="both"/>
      </w:pPr>
      <w:r>
        <w:t xml:space="preserve">а) - б) утратили силу. - </w:t>
      </w:r>
      <w:hyperlink r:id="rId34" w:history="1">
        <w:r>
          <w:rPr>
            <w:color w:val="0000FF"/>
          </w:rPr>
          <w:t>Постановление</w:t>
        </w:r>
      </w:hyperlink>
      <w:r>
        <w:t xml:space="preserve"> Правительства РФ от 23.09.2013 N 840;</w:t>
      </w:r>
    </w:p>
    <w:p w:rsidR="00706DE5" w:rsidRDefault="00706DE5">
      <w:pPr>
        <w:pStyle w:val="ConsPlusNormal"/>
        <w:spacing w:before="220"/>
        <w:ind w:firstLine="540"/>
        <w:jc w:val="both"/>
      </w:pPr>
      <w:proofErr w:type="gramStart"/>
      <w:r>
        <w:t xml:space="preserve">в) определить подведомственное федеральное государственное </w:t>
      </w:r>
      <w:hyperlink r:id="rId35" w:history="1">
        <w:r>
          <w:rPr>
            <w:color w:val="0000FF"/>
          </w:rPr>
          <w:t>учреждение</w:t>
        </w:r>
      </w:hyperlink>
      <w:r>
        <w:t xml:space="preserve">, </w:t>
      </w:r>
      <w:r>
        <w:lastRenderedPageBreak/>
        <w:t>уполномоченное на проведение проверки достоверности определения сметной стоимости объектов капитального строительства;</w:t>
      </w:r>
      <w:proofErr w:type="gramEnd"/>
    </w:p>
    <w:p w:rsidR="00706DE5" w:rsidRDefault="00706DE5">
      <w:pPr>
        <w:pStyle w:val="ConsPlusNormal"/>
        <w:spacing w:before="220"/>
        <w:ind w:firstLine="540"/>
        <w:jc w:val="both"/>
      </w:pPr>
      <w:r>
        <w:t>г) утвердить план разработки сметных нормативов, подлежащих применению при определении сметной стоимости объектов капитального строительства;</w:t>
      </w:r>
    </w:p>
    <w:p w:rsidR="00706DE5" w:rsidRDefault="00706DE5">
      <w:pPr>
        <w:pStyle w:val="ConsPlusNormal"/>
        <w:spacing w:before="220"/>
        <w:ind w:firstLine="540"/>
        <w:jc w:val="both"/>
      </w:pPr>
      <w:r>
        <w:t>д) до 1 июля 2009 г. утвердить:</w:t>
      </w:r>
    </w:p>
    <w:p w:rsidR="00706DE5" w:rsidRDefault="00706DE5">
      <w:pPr>
        <w:pStyle w:val="ConsPlusNormal"/>
        <w:spacing w:before="220"/>
        <w:ind w:firstLine="540"/>
        <w:jc w:val="both"/>
      </w:pPr>
      <w:r>
        <w:t>порядок разработки сметных нормативов, подлежащих применению при определении сметной стоимости объектов капитального строительства;</w:t>
      </w:r>
    </w:p>
    <w:p w:rsidR="00706DE5" w:rsidRDefault="00706DE5">
      <w:pPr>
        <w:pStyle w:val="ConsPlusNormal"/>
        <w:spacing w:before="220"/>
        <w:ind w:firstLine="540"/>
        <w:jc w:val="both"/>
      </w:pPr>
      <w:r>
        <w:t>порядок формирования и ведения федерального реестра сметных нормативов, подлежащих применению при определении сметной стоимости объектов капитального строительства, а также предоставления сведений, включаемых в указанный реестр;</w:t>
      </w:r>
    </w:p>
    <w:p w:rsidR="00706DE5" w:rsidRDefault="00706DE5">
      <w:pPr>
        <w:pStyle w:val="ConsPlusNormal"/>
        <w:spacing w:before="220"/>
        <w:ind w:firstLine="540"/>
        <w:jc w:val="both"/>
      </w:pPr>
      <w:hyperlink r:id="rId36" w:history="1">
        <w:r>
          <w:rPr>
            <w:color w:val="0000FF"/>
          </w:rPr>
          <w:t>форму</w:t>
        </w:r>
      </w:hyperlink>
      <w:r>
        <w:t xml:space="preserve"> заключения о проверке </w:t>
      </w:r>
      <w:proofErr w:type="gramStart"/>
      <w:r>
        <w:t>достоверности определения сметной стоимости объектов капитального строительства</w:t>
      </w:r>
      <w:proofErr w:type="gramEnd"/>
      <w:r>
        <w:t xml:space="preserve"> и </w:t>
      </w:r>
      <w:hyperlink r:id="rId37" w:history="1">
        <w:r>
          <w:rPr>
            <w:color w:val="0000FF"/>
          </w:rPr>
          <w:t>порядок</w:t>
        </w:r>
      </w:hyperlink>
      <w:r>
        <w:t xml:space="preserve"> оформления такого заключения;</w:t>
      </w:r>
    </w:p>
    <w:p w:rsidR="00706DE5" w:rsidRDefault="00706DE5">
      <w:pPr>
        <w:pStyle w:val="ConsPlusNormal"/>
        <w:spacing w:before="220"/>
        <w:ind w:firstLine="540"/>
        <w:jc w:val="both"/>
      </w:pPr>
      <w:hyperlink r:id="rId38" w:history="1">
        <w:r>
          <w:rPr>
            <w:color w:val="0000FF"/>
          </w:rPr>
          <w:t>порядок</w:t>
        </w:r>
      </w:hyperlink>
      <w:r>
        <w:t xml:space="preserve"> ведения реестра заключений о достоверности определения сметной стоимости и предоставления сведений, содержащихся в указанном реестре;</w:t>
      </w:r>
    </w:p>
    <w:p w:rsidR="00706DE5" w:rsidRDefault="00706DE5">
      <w:pPr>
        <w:pStyle w:val="ConsPlusNormal"/>
        <w:spacing w:before="220"/>
        <w:ind w:firstLine="540"/>
        <w:jc w:val="both"/>
      </w:pPr>
      <w:hyperlink r:id="rId39" w:history="1">
        <w:r>
          <w:rPr>
            <w:color w:val="0000FF"/>
          </w:rPr>
          <w:t>классификацию</w:t>
        </w:r>
      </w:hyperlink>
      <w:r>
        <w:t xml:space="preserve"> сметных нормативов, подлежащих применению при определении сметной стоимости объектов капитального строительства;</w:t>
      </w:r>
    </w:p>
    <w:p w:rsidR="00706DE5" w:rsidRDefault="00706DE5">
      <w:pPr>
        <w:pStyle w:val="ConsPlusNormal"/>
        <w:spacing w:before="220"/>
        <w:ind w:firstLine="540"/>
        <w:jc w:val="both"/>
      </w:pPr>
      <w:r>
        <w:t xml:space="preserve">е) до 1 января 2010 г. обеспечить разработку укрупненных </w:t>
      </w:r>
      <w:proofErr w:type="gramStart"/>
      <w:r>
        <w:t>нормативов цены строительства различных видов объектов капитального строительства непроизводственного назначения</w:t>
      </w:r>
      <w:proofErr w:type="gramEnd"/>
      <w:r>
        <w:t xml:space="preserve"> и инженерной инфраструктуры;</w:t>
      </w:r>
    </w:p>
    <w:p w:rsidR="00706DE5" w:rsidRDefault="00706DE5">
      <w:pPr>
        <w:pStyle w:val="ConsPlusNormal"/>
        <w:spacing w:before="220"/>
        <w:ind w:firstLine="540"/>
        <w:jc w:val="both"/>
      </w:pPr>
      <w:r>
        <w:t>ж) до 1 марта 2010 г.:</w:t>
      </w:r>
    </w:p>
    <w:p w:rsidR="00706DE5" w:rsidRDefault="00706DE5">
      <w:pPr>
        <w:pStyle w:val="ConsPlusNormal"/>
        <w:spacing w:before="220"/>
        <w:ind w:firstLine="540"/>
        <w:jc w:val="both"/>
      </w:pPr>
      <w:r>
        <w:t xml:space="preserve">обеспечить разработку </w:t>
      </w:r>
      <w:proofErr w:type="gramStart"/>
      <w:r>
        <w:t>нормативов цены конструктивных решений объектов капитального строительства непроизводственного назначения</w:t>
      </w:r>
      <w:proofErr w:type="gramEnd"/>
      <w:r>
        <w:t xml:space="preserve"> и инженерной инфраструктуры;</w:t>
      </w:r>
    </w:p>
    <w:p w:rsidR="00706DE5" w:rsidRDefault="00706DE5">
      <w:pPr>
        <w:pStyle w:val="ConsPlusNormal"/>
        <w:spacing w:before="220"/>
        <w:ind w:firstLine="540"/>
        <w:jc w:val="both"/>
      </w:pPr>
      <w:r>
        <w:t xml:space="preserve">по согласованию с Министерством экономического развития Российской Федерации и Министерством финансов Российской Федерации представить в Правительство Российской Федерации предложения по уточнению размера </w:t>
      </w:r>
      <w:proofErr w:type="gramStart"/>
      <w:r>
        <w:t>платы за проведение проверки достоверности определения сметной стоимости объектов капитального строительства</w:t>
      </w:r>
      <w:proofErr w:type="gramEnd"/>
      <w:r>
        <w:t>.</w:t>
      </w:r>
    </w:p>
    <w:p w:rsidR="00706DE5" w:rsidRDefault="00706DE5">
      <w:pPr>
        <w:pStyle w:val="ConsPlusNormal"/>
        <w:spacing w:before="220"/>
        <w:ind w:firstLine="540"/>
        <w:jc w:val="both"/>
      </w:pPr>
      <w:r>
        <w:t>4. Министерству строительства и жилищно-коммунального хозяйства Российской Федерации:</w:t>
      </w:r>
    </w:p>
    <w:p w:rsidR="00706DE5" w:rsidRDefault="00706DE5">
      <w:pPr>
        <w:pStyle w:val="ConsPlusNormal"/>
        <w:jc w:val="both"/>
      </w:pPr>
      <w:r>
        <w:t xml:space="preserve">(в ред. </w:t>
      </w:r>
      <w:hyperlink r:id="rId40" w:history="1">
        <w:r>
          <w:rPr>
            <w:color w:val="0000FF"/>
          </w:rPr>
          <w:t>Постановления</w:t>
        </w:r>
      </w:hyperlink>
      <w:r>
        <w:t xml:space="preserve"> Правительства РФ от 26.03.2014 N 230)</w:t>
      </w:r>
    </w:p>
    <w:p w:rsidR="00706DE5" w:rsidRDefault="00706DE5">
      <w:pPr>
        <w:pStyle w:val="ConsPlusNormal"/>
        <w:spacing w:before="220"/>
        <w:ind w:firstLine="540"/>
        <w:jc w:val="both"/>
      </w:pPr>
      <w:r>
        <w:t xml:space="preserve">а) осуществлять ведение федерального </w:t>
      </w:r>
      <w:hyperlink r:id="rId41" w:history="1">
        <w:r>
          <w:rPr>
            <w:color w:val="0000FF"/>
          </w:rPr>
          <w:t>реестра</w:t>
        </w:r>
      </w:hyperlink>
      <w:r>
        <w:t xml:space="preserve"> сметных нормативов, подлежащих применению при определении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w:t>
      </w:r>
    </w:p>
    <w:p w:rsidR="00706DE5" w:rsidRDefault="00706DE5">
      <w:pPr>
        <w:pStyle w:val="ConsPlusNormal"/>
        <w:jc w:val="both"/>
      </w:pPr>
      <w:r>
        <w:t xml:space="preserve">(в ред. Постановлений Правительства РФ от 12.11.2016 </w:t>
      </w:r>
      <w:hyperlink r:id="rId42" w:history="1">
        <w:r>
          <w:rPr>
            <w:color w:val="0000FF"/>
          </w:rPr>
          <w:t>N 1159</w:t>
        </w:r>
      </w:hyperlink>
      <w:r>
        <w:t xml:space="preserve">, от 13.12.2017 </w:t>
      </w:r>
      <w:hyperlink r:id="rId43" w:history="1">
        <w:r>
          <w:rPr>
            <w:color w:val="0000FF"/>
          </w:rPr>
          <w:t>N 1541</w:t>
        </w:r>
      </w:hyperlink>
      <w:r>
        <w:t>)</w:t>
      </w:r>
    </w:p>
    <w:p w:rsidR="00706DE5" w:rsidRDefault="00706DE5">
      <w:pPr>
        <w:pStyle w:val="ConsPlusNormal"/>
        <w:spacing w:before="220"/>
        <w:ind w:firstLine="540"/>
        <w:jc w:val="both"/>
      </w:pPr>
      <w:r>
        <w:t xml:space="preserve">б) давать разъяснения по вопросам применения </w:t>
      </w:r>
      <w:hyperlink w:anchor="P80" w:history="1">
        <w:r>
          <w:rPr>
            <w:color w:val="0000FF"/>
          </w:rPr>
          <w:t>Положения</w:t>
        </w:r>
      </w:hyperlink>
      <w:r>
        <w:t>, утвержденного настоящим постановлением;</w:t>
      </w:r>
    </w:p>
    <w:p w:rsidR="00706DE5" w:rsidRDefault="00706DE5">
      <w:pPr>
        <w:pStyle w:val="ConsPlusNormal"/>
        <w:spacing w:before="220"/>
        <w:ind w:firstLine="540"/>
        <w:jc w:val="both"/>
      </w:pPr>
      <w:proofErr w:type="gramStart"/>
      <w:r>
        <w:t>в) определять подведомственное федеральное государственное учреждение, уполномоченное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w:t>
      </w:r>
      <w:proofErr w:type="gramEnd"/>
    </w:p>
    <w:p w:rsidR="00706DE5" w:rsidRDefault="00706DE5">
      <w:pPr>
        <w:pStyle w:val="ConsPlusNormal"/>
        <w:jc w:val="both"/>
      </w:pPr>
      <w:r>
        <w:t xml:space="preserve">(в ред. Постановлений Правительства РФ от 12.11.2016 </w:t>
      </w:r>
      <w:hyperlink r:id="rId44" w:history="1">
        <w:r>
          <w:rPr>
            <w:color w:val="0000FF"/>
          </w:rPr>
          <w:t>N 1159</w:t>
        </w:r>
      </w:hyperlink>
      <w:r>
        <w:t xml:space="preserve">, от 13.12.2017 </w:t>
      </w:r>
      <w:hyperlink r:id="rId45" w:history="1">
        <w:r>
          <w:rPr>
            <w:color w:val="0000FF"/>
          </w:rPr>
          <w:t>N 1541</w:t>
        </w:r>
      </w:hyperlink>
      <w:r>
        <w:t>)</w:t>
      </w:r>
    </w:p>
    <w:p w:rsidR="00706DE5" w:rsidRDefault="00706DE5">
      <w:pPr>
        <w:pStyle w:val="ConsPlusNormal"/>
        <w:spacing w:before="220"/>
        <w:ind w:firstLine="540"/>
        <w:jc w:val="both"/>
      </w:pPr>
      <w:r>
        <w:lastRenderedPageBreak/>
        <w:t>г) утверждать планы утверждения сметных нормативов, подлежащих применению при определении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w:t>
      </w:r>
    </w:p>
    <w:p w:rsidR="00706DE5" w:rsidRDefault="00706DE5">
      <w:pPr>
        <w:pStyle w:val="ConsPlusNormal"/>
        <w:jc w:val="both"/>
      </w:pPr>
      <w:r>
        <w:t xml:space="preserve">(в ред. Постановлений Правительства РФ от 12.11.2016 </w:t>
      </w:r>
      <w:hyperlink r:id="rId46" w:history="1">
        <w:r>
          <w:rPr>
            <w:color w:val="0000FF"/>
          </w:rPr>
          <w:t>N 1159</w:t>
        </w:r>
      </w:hyperlink>
      <w:r>
        <w:t xml:space="preserve">, от 13.12.2017 </w:t>
      </w:r>
      <w:hyperlink r:id="rId47" w:history="1">
        <w:r>
          <w:rPr>
            <w:color w:val="0000FF"/>
          </w:rPr>
          <w:t>N 1541</w:t>
        </w:r>
      </w:hyperlink>
      <w:r>
        <w:t>)</w:t>
      </w:r>
    </w:p>
    <w:p w:rsidR="00706DE5" w:rsidRDefault="00706DE5">
      <w:pPr>
        <w:pStyle w:val="ConsPlusNormal"/>
        <w:spacing w:before="220"/>
        <w:ind w:firstLine="540"/>
        <w:jc w:val="both"/>
      </w:pPr>
      <w:r>
        <w:t xml:space="preserve">д) утвердить </w:t>
      </w:r>
      <w:hyperlink r:id="rId48" w:history="1">
        <w:r>
          <w:rPr>
            <w:color w:val="0000FF"/>
          </w:rPr>
          <w:t>форму</w:t>
        </w:r>
      </w:hyperlink>
      <w:r>
        <w:t xml:space="preserve">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и </w:t>
      </w:r>
      <w:hyperlink r:id="rId49" w:history="1">
        <w:r>
          <w:rPr>
            <w:color w:val="0000FF"/>
          </w:rPr>
          <w:t>порядок</w:t>
        </w:r>
      </w:hyperlink>
      <w:r>
        <w:t xml:space="preserve"> оформления такого заключения;</w:t>
      </w:r>
    </w:p>
    <w:p w:rsidR="00706DE5" w:rsidRDefault="00706DE5">
      <w:pPr>
        <w:pStyle w:val="ConsPlusNormal"/>
        <w:jc w:val="both"/>
      </w:pPr>
      <w:r>
        <w:t xml:space="preserve">(пп. "д" </w:t>
      </w:r>
      <w:proofErr w:type="gramStart"/>
      <w:r>
        <w:t>введен</w:t>
      </w:r>
      <w:proofErr w:type="gramEnd"/>
      <w:r>
        <w:t xml:space="preserve"> </w:t>
      </w:r>
      <w:hyperlink r:id="rId50" w:history="1">
        <w:r>
          <w:rPr>
            <w:color w:val="0000FF"/>
          </w:rPr>
          <w:t>Постановлением</w:t>
        </w:r>
      </w:hyperlink>
      <w:r>
        <w:t xml:space="preserve"> Правительства РФ от 12.11.2016 N 1159)</w:t>
      </w:r>
    </w:p>
    <w:p w:rsidR="00706DE5" w:rsidRDefault="00706DE5">
      <w:pPr>
        <w:pStyle w:val="ConsPlusNormal"/>
        <w:spacing w:before="220"/>
        <w:ind w:firstLine="540"/>
        <w:jc w:val="both"/>
      </w:pPr>
      <w:r>
        <w:t xml:space="preserve">е) утвердить </w:t>
      </w:r>
      <w:hyperlink r:id="rId51" w:history="1">
        <w:r>
          <w:rPr>
            <w:color w:val="0000FF"/>
          </w:rPr>
          <w:t>порядок</w:t>
        </w:r>
      </w:hyperlink>
      <w:r>
        <w:t xml:space="preserve"> ведения реестра заключений о достоверности определения сметной стоимости строительства, реконструкции, капитального ремонта объектов капитального строительства и предоставления сведений, содержащихся в указанном реестре.</w:t>
      </w:r>
    </w:p>
    <w:p w:rsidR="00706DE5" w:rsidRDefault="00706DE5">
      <w:pPr>
        <w:pStyle w:val="ConsPlusNormal"/>
        <w:jc w:val="both"/>
      </w:pPr>
      <w:r>
        <w:t xml:space="preserve">(пп. "е" </w:t>
      </w:r>
      <w:proofErr w:type="gramStart"/>
      <w:r>
        <w:t>введен</w:t>
      </w:r>
      <w:proofErr w:type="gramEnd"/>
      <w:r>
        <w:t xml:space="preserve"> </w:t>
      </w:r>
      <w:hyperlink r:id="rId52" w:history="1">
        <w:r>
          <w:rPr>
            <w:color w:val="0000FF"/>
          </w:rPr>
          <w:t>Постановлением</w:t>
        </w:r>
      </w:hyperlink>
      <w:r>
        <w:t xml:space="preserve"> Правительства РФ от 12.11.2016 N 1159)</w:t>
      </w:r>
    </w:p>
    <w:p w:rsidR="00706DE5" w:rsidRDefault="00706DE5">
      <w:pPr>
        <w:pStyle w:val="ConsPlusNormal"/>
        <w:jc w:val="both"/>
      </w:pPr>
      <w:r>
        <w:t xml:space="preserve">(п. 4 </w:t>
      </w:r>
      <w:proofErr w:type="gramStart"/>
      <w:r>
        <w:t>введен</w:t>
      </w:r>
      <w:proofErr w:type="gramEnd"/>
      <w:r>
        <w:t xml:space="preserve"> </w:t>
      </w:r>
      <w:hyperlink r:id="rId53" w:history="1">
        <w:r>
          <w:rPr>
            <w:color w:val="0000FF"/>
          </w:rPr>
          <w:t>Постановлением</w:t>
        </w:r>
      </w:hyperlink>
      <w:r>
        <w:t xml:space="preserve"> Правительства РФ от 23.09.2013 N 840)</w:t>
      </w:r>
    </w:p>
    <w:p w:rsidR="00706DE5" w:rsidRDefault="00706DE5">
      <w:pPr>
        <w:pStyle w:val="ConsPlusNormal"/>
        <w:ind w:firstLine="540"/>
        <w:jc w:val="both"/>
      </w:pPr>
    </w:p>
    <w:p w:rsidR="00706DE5" w:rsidRDefault="00706DE5">
      <w:pPr>
        <w:pStyle w:val="ConsPlusNormal"/>
        <w:jc w:val="right"/>
      </w:pPr>
      <w:r>
        <w:t>Председатель Правительства</w:t>
      </w:r>
    </w:p>
    <w:p w:rsidR="00706DE5" w:rsidRDefault="00706DE5">
      <w:pPr>
        <w:pStyle w:val="ConsPlusNormal"/>
        <w:jc w:val="right"/>
      </w:pPr>
      <w:r>
        <w:t>Российской Федерации</w:t>
      </w:r>
    </w:p>
    <w:p w:rsidR="00706DE5" w:rsidRDefault="00706DE5">
      <w:pPr>
        <w:pStyle w:val="ConsPlusNormal"/>
        <w:jc w:val="right"/>
      </w:pPr>
      <w:r>
        <w:t>В.ПУТИН</w:t>
      </w:r>
    </w:p>
    <w:p w:rsidR="00706DE5" w:rsidRDefault="00706DE5">
      <w:pPr>
        <w:pStyle w:val="ConsPlusNormal"/>
        <w:ind w:firstLine="540"/>
        <w:jc w:val="both"/>
      </w:pPr>
    </w:p>
    <w:p w:rsidR="00706DE5" w:rsidRDefault="00706DE5">
      <w:pPr>
        <w:pStyle w:val="ConsPlusNormal"/>
        <w:ind w:firstLine="540"/>
        <w:jc w:val="both"/>
      </w:pPr>
    </w:p>
    <w:p w:rsidR="00706DE5" w:rsidRDefault="00706DE5">
      <w:pPr>
        <w:pStyle w:val="ConsPlusNormal"/>
        <w:ind w:firstLine="540"/>
        <w:jc w:val="both"/>
      </w:pPr>
    </w:p>
    <w:p w:rsidR="00706DE5" w:rsidRDefault="00706DE5">
      <w:pPr>
        <w:pStyle w:val="ConsPlusNormal"/>
        <w:ind w:firstLine="540"/>
        <w:jc w:val="both"/>
      </w:pPr>
    </w:p>
    <w:p w:rsidR="00706DE5" w:rsidRDefault="00706DE5">
      <w:pPr>
        <w:pStyle w:val="ConsPlusNormal"/>
        <w:ind w:firstLine="540"/>
        <w:jc w:val="both"/>
      </w:pPr>
    </w:p>
    <w:p w:rsidR="00706DE5" w:rsidRDefault="00706DE5">
      <w:pPr>
        <w:pStyle w:val="ConsPlusNormal"/>
        <w:jc w:val="right"/>
        <w:outlineLvl w:val="0"/>
      </w:pPr>
      <w:r>
        <w:t>Утверждено</w:t>
      </w:r>
    </w:p>
    <w:p w:rsidR="00706DE5" w:rsidRDefault="00706DE5">
      <w:pPr>
        <w:pStyle w:val="ConsPlusNormal"/>
        <w:jc w:val="right"/>
      </w:pPr>
      <w:r>
        <w:t>Постановлением Правительства</w:t>
      </w:r>
    </w:p>
    <w:p w:rsidR="00706DE5" w:rsidRDefault="00706DE5">
      <w:pPr>
        <w:pStyle w:val="ConsPlusNormal"/>
        <w:jc w:val="right"/>
      </w:pPr>
      <w:r>
        <w:t>Российской Федерации</w:t>
      </w:r>
    </w:p>
    <w:p w:rsidR="00706DE5" w:rsidRDefault="00706DE5">
      <w:pPr>
        <w:pStyle w:val="ConsPlusNormal"/>
        <w:jc w:val="right"/>
      </w:pPr>
      <w:r>
        <w:t>от 18 мая 2009 г. N 427</w:t>
      </w:r>
    </w:p>
    <w:p w:rsidR="00706DE5" w:rsidRDefault="00706DE5">
      <w:pPr>
        <w:pStyle w:val="ConsPlusNormal"/>
        <w:jc w:val="right"/>
      </w:pPr>
    </w:p>
    <w:p w:rsidR="00706DE5" w:rsidRDefault="00706DE5">
      <w:pPr>
        <w:pStyle w:val="ConsPlusTitle"/>
        <w:jc w:val="center"/>
      </w:pPr>
      <w:bookmarkStart w:id="1" w:name="P80"/>
      <w:bookmarkEnd w:id="1"/>
      <w:r>
        <w:t>ПОЛОЖЕНИЕ</w:t>
      </w:r>
    </w:p>
    <w:p w:rsidR="00706DE5" w:rsidRDefault="00706DE5">
      <w:pPr>
        <w:pStyle w:val="ConsPlusTitle"/>
        <w:jc w:val="center"/>
      </w:pPr>
      <w:r>
        <w:t>О ПРОВЕДЕНИИ ПРОВЕРКИ ДОСТОВЕРНОСТИ ОПРЕДЕЛЕНИЯ СМЕТНОЙ</w:t>
      </w:r>
    </w:p>
    <w:p w:rsidR="00706DE5" w:rsidRDefault="00706DE5">
      <w:pPr>
        <w:pStyle w:val="ConsPlusTitle"/>
        <w:jc w:val="center"/>
      </w:pPr>
      <w:r>
        <w:t>СТОИМОСТИ СТРОИТЕЛЬСТВА, РЕКОНСТРУКЦИИ, КАПИТАЛЬНОГО</w:t>
      </w:r>
    </w:p>
    <w:p w:rsidR="00706DE5" w:rsidRDefault="00706DE5">
      <w:pPr>
        <w:pStyle w:val="ConsPlusTitle"/>
        <w:jc w:val="center"/>
      </w:pPr>
      <w:r>
        <w:t xml:space="preserve">РЕМОНТА ОБЪЕКТОВ КАПИТАЛЬНОГО СТРОИТЕЛЬСТВА, РАБОТ </w:t>
      </w:r>
      <w:proofErr w:type="gramStart"/>
      <w:r>
        <w:t>ПО</w:t>
      </w:r>
      <w:proofErr w:type="gramEnd"/>
    </w:p>
    <w:p w:rsidR="00706DE5" w:rsidRDefault="00706DE5">
      <w:pPr>
        <w:pStyle w:val="ConsPlusTitle"/>
        <w:jc w:val="center"/>
      </w:pPr>
      <w:proofErr w:type="gramStart"/>
      <w:r>
        <w:t>СОХРАНЕНИЮ ОБЪЕКТОВ КУЛЬТУРНОГО НАСЛЕДИЯ (ПАМЯТНИКОВ ИСТОРИИ</w:t>
      </w:r>
      <w:proofErr w:type="gramEnd"/>
    </w:p>
    <w:p w:rsidR="00706DE5" w:rsidRDefault="00706DE5">
      <w:pPr>
        <w:pStyle w:val="ConsPlusTitle"/>
        <w:jc w:val="center"/>
      </w:pPr>
      <w:r>
        <w:t>И КУЛЬТУРЫ) НАРОДОВ РОССИЙСКОЙ ФЕДЕРАЦИИ, ФИНАНСИРОВАНИЕ</w:t>
      </w:r>
    </w:p>
    <w:p w:rsidR="00706DE5" w:rsidRDefault="00706DE5">
      <w:pPr>
        <w:pStyle w:val="ConsPlusTitle"/>
        <w:jc w:val="center"/>
      </w:pPr>
      <w:r>
        <w:t>КОТОРЫХ ОСУЩЕСТВЛЯЕТСЯ С ПРИВЛЕЧЕНИЕМ СРЕДСТВ БЮДЖЕТОВ</w:t>
      </w:r>
    </w:p>
    <w:p w:rsidR="00706DE5" w:rsidRDefault="00706DE5">
      <w:pPr>
        <w:pStyle w:val="ConsPlusTitle"/>
        <w:jc w:val="center"/>
      </w:pPr>
      <w:r>
        <w:t>БЮДЖЕТНОЙ СИСТЕМЫ РОССИЙСКОЙ ФЕДЕРАЦИИ, СРЕДСТВ ЮРИДИЧЕСКИХ</w:t>
      </w:r>
    </w:p>
    <w:p w:rsidR="00706DE5" w:rsidRDefault="00706DE5">
      <w:pPr>
        <w:pStyle w:val="ConsPlusTitle"/>
        <w:jc w:val="center"/>
      </w:pPr>
      <w:r>
        <w:t>ЛИЦ, СОЗДАННЫХ РОССИЙСКОЙ ФЕДЕРАЦИЕЙ, СУБЪЕКТАМИ РОССИЙСКОЙ</w:t>
      </w:r>
    </w:p>
    <w:p w:rsidR="00706DE5" w:rsidRDefault="00706DE5">
      <w:pPr>
        <w:pStyle w:val="ConsPlusTitle"/>
        <w:jc w:val="center"/>
      </w:pPr>
      <w:r>
        <w:t>ФЕДЕРАЦИИ, МУНИЦИПАЛЬНЫМИ ОБРАЗОВАНИЯМИ, ЮРИДИЧЕСКИХ ЛИЦ,</w:t>
      </w:r>
    </w:p>
    <w:p w:rsidR="00706DE5" w:rsidRDefault="00706DE5">
      <w:pPr>
        <w:pStyle w:val="ConsPlusTitle"/>
        <w:jc w:val="center"/>
      </w:pPr>
      <w:r>
        <w:t>ДОЛЯ РОССИЙСКОЙ ФЕДЕРАЦИИ, СУБЪЕКТОВ РОССИЙСКОЙ ФЕДЕРАЦИИ,</w:t>
      </w:r>
    </w:p>
    <w:p w:rsidR="00706DE5" w:rsidRDefault="00706DE5">
      <w:pPr>
        <w:pStyle w:val="ConsPlusTitle"/>
        <w:jc w:val="center"/>
      </w:pPr>
      <w:r>
        <w:t xml:space="preserve">МУНИЦИПАЛЬНЫХ ОБРАЗОВАНИЙ В УСТАВНЫХ (СКЛАДОЧНЫХ) </w:t>
      </w:r>
      <w:proofErr w:type="gramStart"/>
      <w:r>
        <w:t>КАПИТАЛАХ</w:t>
      </w:r>
      <w:proofErr w:type="gramEnd"/>
    </w:p>
    <w:p w:rsidR="00706DE5" w:rsidRDefault="00706DE5">
      <w:pPr>
        <w:pStyle w:val="ConsPlusTitle"/>
        <w:jc w:val="center"/>
      </w:pPr>
      <w:r>
        <w:t>КОТОРЫХ СОСТАВЛЯЕТ БОЛЕЕ 50 ПРОЦЕНТОВ</w:t>
      </w:r>
    </w:p>
    <w:p w:rsidR="00706DE5" w:rsidRDefault="00706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DE5">
        <w:trPr>
          <w:jc w:val="center"/>
        </w:trPr>
        <w:tc>
          <w:tcPr>
            <w:tcW w:w="9294" w:type="dxa"/>
            <w:tcBorders>
              <w:top w:val="nil"/>
              <w:left w:val="single" w:sz="24" w:space="0" w:color="CED3F1"/>
              <w:bottom w:val="nil"/>
              <w:right w:val="single" w:sz="24" w:space="0" w:color="F4F3F8"/>
            </w:tcBorders>
            <w:shd w:val="clear" w:color="auto" w:fill="F4F3F8"/>
          </w:tcPr>
          <w:p w:rsidR="00706DE5" w:rsidRDefault="00706DE5">
            <w:pPr>
              <w:pStyle w:val="ConsPlusNormal"/>
              <w:jc w:val="center"/>
            </w:pPr>
            <w:r>
              <w:rPr>
                <w:color w:val="392C69"/>
              </w:rPr>
              <w:t>Список изменяющих документов</w:t>
            </w:r>
          </w:p>
          <w:p w:rsidR="00706DE5" w:rsidRDefault="00706DE5">
            <w:pPr>
              <w:pStyle w:val="ConsPlusNormal"/>
              <w:jc w:val="center"/>
            </w:pPr>
            <w:proofErr w:type="gramStart"/>
            <w:r>
              <w:rPr>
                <w:color w:val="392C69"/>
              </w:rPr>
              <w:t xml:space="preserve">(в ред. Постановлений Правительства РФ от 07.07.2012 </w:t>
            </w:r>
            <w:hyperlink r:id="rId54" w:history="1">
              <w:r>
                <w:rPr>
                  <w:color w:val="0000FF"/>
                </w:rPr>
                <w:t>N 697</w:t>
              </w:r>
            </w:hyperlink>
            <w:r>
              <w:rPr>
                <w:color w:val="392C69"/>
              </w:rPr>
              <w:t>,</w:t>
            </w:r>
            <w:proofErr w:type="gramEnd"/>
          </w:p>
          <w:p w:rsidR="00706DE5" w:rsidRDefault="00706DE5">
            <w:pPr>
              <w:pStyle w:val="ConsPlusNormal"/>
              <w:jc w:val="center"/>
            </w:pPr>
            <w:r>
              <w:rPr>
                <w:color w:val="392C69"/>
              </w:rPr>
              <w:t xml:space="preserve">от 03.06.2013 </w:t>
            </w:r>
            <w:hyperlink r:id="rId55" w:history="1">
              <w:r>
                <w:rPr>
                  <w:color w:val="0000FF"/>
                </w:rPr>
                <w:t>N 470</w:t>
              </w:r>
            </w:hyperlink>
            <w:r>
              <w:rPr>
                <w:color w:val="392C69"/>
              </w:rPr>
              <w:t xml:space="preserve">, от 23.09.2013 </w:t>
            </w:r>
            <w:hyperlink r:id="rId56" w:history="1">
              <w:r>
                <w:rPr>
                  <w:color w:val="0000FF"/>
                </w:rPr>
                <w:t>N 840</w:t>
              </w:r>
            </w:hyperlink>
            <w:r>
              <w:rPr>
                <w:color w:val="392C69"/>
              </w:rPr>
              <w:t xml:space="preserve">, от 26.03.2014 </w:t>
            </w:r>
            <w:hyperlink r:id="rId57" w:history="1">
              <w:r>
                <w:rPr>
                  <w:color w:val="0000FF"/>
                </w:rPr>
                <w:t>N 230</w:t>
              </w:r>
            </w:hyperlink>
            <w:r>
              <w:rPr>
                <w:color w:val="392C69"/>
              </w:rPr>
              <w:t>,</w:t>
            </w:r>
          </w:p>
          <w:p w:rsidR="00706DE5" w:rsidRDefault="00706DE5">
            <w:pPr>
              <w:pStyle w:val="ConsPlusNormal"/>
              <w:jc w:val="center"/>
            </w:pPr>
            <w:r>
              <w:rPr>
                <w:color w:val="392C69"/>
              </w:rPr>
              <w:t xml:space="preserve">от 25.09.2014 </w:t>
            </w:r>
            <w:hyperlink r:id="rId58" w:history="1">
              <w:r>
                <w:rPr>
                  <w:color w:val="0000FF"/>
                </w:rPr>
                <w:t>N 984</w:t>
              </w:r>
            </w:hyperlink>
            <w:r>
              <w:rPr>
                <w:color w:val="392C69"/>
              </w:rPr>
              <w:t xml:space="preserve">, от 17.09.2015 </w:t>
            </w:r>
            <w:hyperlink r:id="rId59" w:history="1">
              <w:r>
                <w:rPr>
                  <w:color w:val="0000FF"/>
                </w:rPr>
                <w:t>N 986</w:t>
              </w:r>
            </w:hyperlink>
            <w:r>
              <w:rPr>
                <w:color w:val="392C69"/>
              </w:rPr>
              <w:t xml:space="preserve">, от 07.07.2016 </w:t>
            </w:r>
            <w:hyperlink r:id="rId60" w:history="1">
              <w:r>
                <w:rPr>
                  <w:color w:val="0000FF"/>
                </w:rPr>
                <w:t>N 635</w:t>
              </w:r>
            </w:hyperlink>
            <w:r>
              <w:rPr>
                <w:color w:val="392C69"/>
              </w:rPr>
              <w:t>,</w:t>
            </w:r>
          </w:p>
          <w:p w:rsidR="00706DE5" w:rsidRDefault="00706DE5">
            <w:pPr>
              <w:pStyle w:val="ConsPlusNormal"/>
              <w:jc w:val="center"/>
            </w:pPr>
            <w:r>
              <w:rPr>
                <w:color w:val="392C69"/>
              </w:rPr>
              <w:t xml:space="preserve">от 31.08.2016 </w:t>
            </w:r>
            <w:hyperlink r:id="rId61" w:history="1">
              <w:r>
                <w:rPr>
                  <w:color w:val="0000FF"/>
                </w:rPr>
                <w:t>N 864</w:t>
              </w:r>
            </w:hyperlink>
            <w:r>
              <w:rPr>
                <w:color w:val="392C69"/>
              </w:rPr>
              <w:t xml:space="preserve">, от 12.11.2016 </w:t>
            </w:r>
            <w:hyperlink r:id="rId62" w:history="1">
              <w:r>
                <w:rPr>
                  <w:color w:val="0000FF"/>
                </w:rPr>
                <w:t>N 1159</w:t>
              </w:r>
            </w:hyperlink>
            <w:r>
              <w:rPr>
                <w:color w:val="392C69"/>
              </w:rPr>
              <w:t xml:space="preserve">, от 23.01.2017 </w:t>
            </w:r>
            <w:hyperlink r:id="rId63" w:history="1">
              <w:r>
                <w:rPr>
                  <w:color w:val="0000FF"/>
                </w:rPr>
                <w:t>N 51</w:t>
              </w:r>
            </w:hyperlink>
            <w:r>
              <w:rPr>
                <w:color w:val="392C69"/>
              </w:rPr>
              <w:t>,</w:t>
            </w:r>
          </w:p>
          <w:p w:rsidR="00706DE5" w:rsidRDefault="00706DE5">
            <w:pPr>
              <w:pStyle w:val="ConsPlusNormal"/>
              <w:jc w:val="center"/>
            </w:pPr>
            <w:r>
              <w:rPr>
                <w:color w:val="392C69"/>
              </w:rPr>
              <w:t xml:space="preserve">от 15.06.2017 </w:t>
            </w:r>
            <w:hyperlink r:id="rId64" w:history="1">
              <w:r>
                <w:rPr>
                  <w:color w:val="0000FF"/>
                </w:rPr>
                <w:t>N 712</w:t>
              </w:r>
            </w:hyperlink>
            <w:r>
              <w:rPr>
                <w:color w:val="392C69"/>
              </w:rPr>
              <w:t xml:space="preserve">, от 11.11.2017 </w:t>
            </w:r>
            <w:hyperlink r:id="rId65" w:history="1">
              <w:r>
                <w:rPr>
                  <w:color w:val="0000FF"/>
                </w:rPr>
                <w:t>N 1364</w:t>
              </w:r>
            </w:hyperlink>
            <w:r>
              <w:rPr>
                <w:color w:val="392C69"/>
              </w:rPr>
              <w:t xml:space="preserve">, от 13.12.2017 </w:t>
            </w:r>
            <w:hyperlink r:id="rId66" w:history="1">
              <w:r>
                <w:rPr>
                  <w:color w:val="0000FF"/>
                </w:rPr>
                <w:t>N 1541</w:t>
              </w:r>
            </w:hyperlink>
            <w:r>
              <w:rPr>
                <w:color w:val="392C69"/>
              </w:rPr>
              <w:t>)</w:t>
            </w:r>
          </w:p>
        </w:tc>
      </w:tr>
    </w:tbl>
    <w:p w:rsidR="00706DE5" w:rsidRDefault="00706DE5">
      <w:pPr>
        <w:pStyle w:val="ConsPlusNormal"/>
        <w:jc w:val="center"/>
      </w:pPr>
    </w:p>
    <w:p w:rsidR="00706DE5" w:rsidRDefault="00706DE5">
      <w:pPr>
        <w:pStyle w:val="ConsPlusTitle"/>
        <w:jc w:val="center"/>
        <w:outlineLvl w:val="1"/>
      </w:pPr>
      <w:r>
        <w:t>I. Общие положения</w:t>
      </w:r>
    </w:p>
    <w:p w:rsidR="00706DE5" w:rsidRDefault="00706DE5">
      <w:pPr>
        <w:pStyle w:val="ConsPlusNormal"/>
        <w:jc w:val="center"/>
      </w:pPr>
    </w:p>
    <w:p w:rsidR="00706DE5" w:rsidRDefault="00706DE5">
      <w:pPr>
        <w:pStyle w:val="ConsPlusNormal"/>
        <w:ind w:firstLine="540"/>
        <w:jc w:val="both"/>
      </w:pPr>
      <w:r>
        <w:t xml:space="preserve">1. </w:t>
      </w:r>
      <w:proofErr w:type="gramStart"/>
      <w:r>
        <w:t xml:space="preserve">Настоящее Положение регламентирует порядок проведения проверки достоверности </w:t>
      </w:r>
      <w:r>
        <w:lastRenderedPageBreak/>
        <w:t>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(далее - объекты культурного наследия), финансирование которых планируется осуществлять полностью или частично за счет средств бюджетов бюджетной системы</w:t>
      </w:r>
      <w:proofErr w:type="gramEnd"/>
      <w:r>
        <w:t xml:space="preserve"> </w:t>
      </w:r>
      <w:proofErr w:type="gramStart"/>
      <w:r>
        <w:t>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(далее - проверка сметной стоимости, строительство).</w:t>
      </w:r>
      <w:proofErr w:type="gramEnd"/>
    </w:p>
    <w:p w:rsidR="00706DE5" w:rsidRDefault="00706DE5">
      <w:pPr>
        <w:pStyle w:val="ConsPlusNormal"/>
        <w:jc w:val="both"/>
      </w:pPr>
      <w:r>
        <w:t xml:space="preserve">(в ред. Постановлений Правительства РФ от 12.11.2016 </w:t>
      </w:r>
      <w:hyperlink r:id="rId67" w:history="1">
        <w:r>
          <w:rPr>
            <w:color w:val="0000FF"/>
          </w:rPr>
          <w:t>N 1159</w:t>
        </w:r>
      </w:hyperlink>
      <w:r>
        <w:t xml:space="preserve">, от 13.12.2017 </w:t>
      </w:r>
      <w:hyperlink r:id="rId68" w:history="1">
        <w:r>
          <w:rPr>
            <w:color w:val="0000FF"/>
          </w:rPr>
          <w:t>N 1541</w:t>
        </w:r>
      </w:hyperlink>
      <w:r>
        <w:t>)</w:t>
      </w:r>
    </w:p>
    <w:p w:rsidR="00706DE5" w:rsidRDefault="00706DE5">
      <w:pPr>
        <w:pStyle w:val="ConsPlusNormal"/>
        <w:spacing w:before="220"/>
        <w:ind w:firstLine="540"/>
        <w:jc w:val="both"/>
      </w:pPr>
      <w:bookmarkStart w:id="2" w:name="P104"/>
      <w:bookmarkEnd w:id="2"/>
      <w:r>
        <w:t>1(1).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706DE5" w:rsidRDefault="00706DE5">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06DE5" w:rsidRDefault="00706DE5">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706DE5" w:rsidRDefault="00706DE5">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706DE5" w:rsidRDefault="00706DE5">
      <w:pPr>
        <w:pStyle w:val="ConsPlusNormal"/>
        <w:jc w:val="both"/>
      </w:pPr>
      <w:r>
        <w:t xml:space="preserve">(п. 1(1) в ред. </w:t>
      </w:r>
      <w:hyperlink r:id="rId69"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bookmarkStart w:id="3" w:name="P109"/>
      <w:bookmarkEnd w:id="3"/>
      <w:r>
        <w:t xml:space="preserve">1(2). </w:t>
      </w:r>
      <w:proofErr w:type="gramStart"/>
      <w:r>
        <w:t xml:space="preserve">В случае если капитальный ремонт не включает работы, указанные в </w:t>
      </w:r>
      <w:hyperlink w:anchor="P104" w:history="1">
        <w:r>
          <w:rPr>
            <w:color w:val="0000FF"/>
          </w:rPr>
          <w:t>пункте 1(1)</w:t>
        </w:r>
      </w:hyperlink>
      <w:r>
        <w:t xml:space="preserve"> настоящего Положения, решение о представлении в организацию по проведению проверки сметной стоимости документов для проведения проверки сметной стоимости капитального ремонта объектов капитального строительства принимается в инициативном порядке:</w:t>
      </w:r>
      <w:proofErr w:type="gramEnd"/>
    </w:p>
    <w:p w:rsidR="00706DE5" w:rsidRDefault="00706DE5">
      <w:pPr>
        <w:pStyle w:val="ConsPlusNormal"/>
        <w:spacing w:before="220"/>
        <w:ind w:firstLine="540"/>
        <w:jc w:val="both"/>
      </w:pPr>
      <w:proofErr w:type="gramStart"/>
      <w:r>
        <w:t>руководителем (уполномоченным руководителем в установленном порядке заместителем руководителя или должностным лицом, уполномоченным руководителем на распределение лимитов бюджетных обязательств) главного распорядителя средств федерального бюджета - в отношении объектов федеральной собственности, главного распорядителя средств бюджета субъекта Российской Федерации - в отношении объектов государственной собственности субъектов Российской Федерации, главного распорядителя средств местного бюджета - в отношении объектов муниципальной собственности;</w:t>
      </w:r>
      <w:proofErr w:type="gramEnd"/>
    </w:p>
    <w:p w:rsidR="00706DE5" w:rsidRDefault="00706DE5">
      <w:pPr>
        <w:pStyle w:val="ConsPlusNormal"/>
        <w:spacing w:before="220"/>
        <w:ind w:firstLine="540"/>
        <w:jc w:val="both"/>
      </w:pPr>
      <w:r>
        <w:t>руководителем юридического лица, созданного Российской Федерацией, субъектом Российской Федерации, муниципальным образованием, юридического лица,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 в отношении объектов такого юридического лица, капитальный ремонт которых осуществляется без привлечения средств бюджетов бюджетной системы Российской Федерации;</w:t>
      </w:r>
    </w:p>
    <w:p w:rsidR="00706DE5" w:rsidRDefault="00706DE5">
      <w:pPr>
        <w:pStyle w:val="ConsPlusNormal"/>
        <w:spacing w:before="220"/>
        <w:ind w:firstLine="540"/>
        <w:jc w:val="both"/>
      </w:pPr>
      <w:r>
        <w:t>руководителем юридического лица, не являющегося государственным или муниципальным учреждением, государственным или муниципальным унитарным предприятием, - в отношении объектов такого юридического лица, капитальный ремонт которых финансируется с привлечением средств бюджетов бюджетной системы Российской Федерации.</w:t>
      </w:r>
    </w:p>
    <w:p w:rsidR="00706DE5" w:rsidRDefault="00706DE5">
      <w:pPr>
        <w:pStyle w:val="ConsPlusNormal"/>
        <w:jc w:val="both"/>
      </w:pPr>
      <w:r>
        <w:lastRenderedPageBreak/>
        <w:t xml:space="preserve">(п. 1(2) </w:t>
      </w:r>
      <w:proofErr w:type="gramStart"/>
      <w:r>
        <w:t>введен</w:t>
      </w:r>
      <w:proofErr w:type="gramEnd"/>
      <w:r>
        <w:t xml:space="preserve"> </w:t>
      </w:r>
      <w:hyperlink r:id="rId70" w:history="1">
        <w:r>
          <w:rPr>
            <w:color w:val="0000FF"/>
          </w:rPr>
          <w:t>Постановлением</w:t>
        </w:r>
      </w:hyperlink>
      <w:r>
        <w:t xml:space="preserve"> Правительства РФ от 13.12.2017 N 1541)</w:t>
      </w:r>
    </w:p>
    <w:p w:rsidR="00706DE5" w:rsidRDefault="00706DE5">
      <w:pPr>
        <w:pStyle w:val="ConsPlusNormal"/>
        <w:spacing w:before="220"/>
        <w:ind w:firstLine="540"/>
        <w:jc w:val="both"/>
      </w:pPr>
      <w:r>
        <w:t>1(3). Проверке сметной стоимости подлежит сметная стоимость работ по сохранению объектов культурного наследия в случае, если при проведении таких работ затрагиваются конструктивные и другие характеристики надежности и безопасности объектов культурного наследия.</w:t>
      </w:r>
    </w:p>
    <w:p w:rsidR="00706DE5" w:rsidRDefault="00706DE5">
      <w:pPr>
        <w:pStyle w:val="ConsPlusNormal"/>
        <w:jc w:val="both"/>
      </w:pPr>
      <w:r>
        <w:t>(</w:t>
      </w:r>
      <w:proofErr w:type="gramStart"/>
      <w:r>
        <w:t>п</w:t>
      </w:r>
      <w:proofErr w:type="gramEnd"/>
      <w:r>
        <w:t xml:space="preserve">. 1(3) введен </w:t>
      </w:r>
      <w:hyperlink r:id="rId71" w:history="1">
        <w:r>
          <w:rPr>
            <w:color w:val="0000FF"/>
          </w:rPr>
          <w:t>Постановлением</w:t>
        </w:r>
      </w:hyperlink>
      <w:r>
        <w:t xml:space="preserve"> Правительства РФ от 13.12.2017 N 1541)</w:t>
      </w:r>
    </w:p>
    <w:p w:rsidR="00706DE5" w:rsidRDefault="00706DE5">
      <w:pPr>
        <w:pStyle w:val="ConsPlusNormal"/>
        <w:spacing w:before="220"/>
        <w:ind w:firstLine="540"/>
        <w:jc w:val="both"/>
      </w:pPr>
      <w:r>
        <w:t xml:space="preserve">2. Проверка сметной стоимости осуществляется в отношении объектов капитального строительства независимо </w:t>
      </w:r>
      <w:proofErr w:type="gramStart"/>
      <w:r>
        <w:t>от</w:t>
      </w:r>
      <w:proofErr w:type="gramEnd"/>
      <w:r>
        <w:t>:</w:t>
      </w:r>
    </w:p>
    <w:p w:rsidR="00706DE5" w:rsidRDefault="00706DE5">
      <w:pPr>
        <w:pStyle w:val="ConsPlusNormal"/>
        <w:spacing w:before="220"/>
        <w:ind w:firstLine="540"/>
        <w:jc w:val="both"/>
      </w:pPr>
      <w:r>
        <w:t>а) необходимости получения разрешения на строительство;</w:t>
      </w:r>
    </w:p>
    <w:p w:rsidR="00706DE5" w:rsidRDefault="00706DE5">
      <w:pPr>
        <w:pStyle w:val="ConsPlusNormal"/>
        <w:spacing w:before="220"/>
        <w:ind w:firstLine="540"/>
        <w:jc w:val="both"/>
      </w:pPr>
      <w:r>
        <w:t>б) обязательности подготовки проектной документации;</w:t>
      </w:r>
    </w:p>
    <w:p w:rsidR="00706DE5" w:rsidRDefault="00706DE5">
      <w:pPr>
        <w:pStyle w:val="ConsPlusNormal"/>
        <w:spacing w:before="220"/>
        <w:ind w:firstLine="540"/>
        <w:jc w:val="both"/>
      </w:pPr>
      <w:r>
        <w:t>в) обязательности государственной экспертизы проектной документации и результатов инженерных изысканий.</w:t>
      </w:r>
    </w:p>
    <w:p w:rsidR="00706DE5" w:rsidRDefault="00706DE5">
      <w:pPr>
        <w:pStyle w:val="ConsPlusNormal"/>
        <w:jc w:val="both"/>
      </w:pPr>
      <w:r>
        <w:t xml:space="preserve">(в ред. Постановлений Правительства РФ от 23.01.2017 </w:t>
      </w:r>
      <w:hyperlink r:id="rId72" w:history="1">
        <w:r>
          <w:rPr>
            <w:color w:val="0000FF"/>
          </w:rPr>
          <w:t>N 51</w:t>
        </w:r>
      </w:hyperlink>
      <w:r>
        <w:t xml:space="preserve">, от 15.06.2017 </w:t>
      </w:r>
      <w:hyperlink r:id="rId73" w:history="1">
        <w:r>
          <w:rPr>
            <w:color w:val="0000FF"/>
          </w:rPr>
          <w:t>N 712</w:t>
        </w:r>
      </w:hyperlink>
      <w:r>
        <w:t>)</w:t>
      </w:r>
    </w:p>
    <w:p w:rsidR="00706DE5" w:rsidRDefault="00706DE5">
      <w:pPr>
        <w:pStyle w:val="ConsPlusNormal"/>
        <w:spacing w:before="220"/>
        <w:ind w:firstLine="540"/>
        <w:jc w:val="both"/>
      </w:pPr>
      <w:r>
        <w:t>3. Проверка сметной стоимости может осуществляться:</w:t>
      </w:r>
    </w:p>
    <w:p w:rsidR="00706DE5" w:rsidRDefault="00706DE5">
      <w:pPr>
        <w:pStyle w:val="ConsPlusNormal"/>
        <w:spacing w:before="220"/>
        <w:ind w:firstLine="540"/>
        <w:jc w:val="both"/>
      </w:pPr>
      <w:proofErr w:type="gramStart"/>
      <w:r>
        <w:t>а) одновременно с проведением государственной экспертизы проектной документации и результатов инженерных изысканий в случае, если проведение государственной экспертизы проектной документации и результатов инженерных изысканий является обязательным, при этом проверка сметной стоимости осуществляется после утверждения положительного заключения экспертизы проектной документации;</w:t>
      </w:r>
      <w:proofErr w:type="gramEnd"/>
    </w:p>
    <w:p w:rsidR="00706DE5" w:rsidRDefault="00706DE5">
      <w:pPr>
        <w:pStyle w:val="ConsPlusNormal"/>
        <w:jc w:val="both"/>
      </w:pPr>
      <w:r>
        <w:t xml:space="preserve">(в ред. Постановлений Правительства РФ от 15.06.2017 </w:t>
      </w:r>
      <w:hyperlink r:id="rId74" w:history="1">
        <w:r>
          <w:rPr>
            <w:color w:val="0000FF"/>
          </w:rPr>
          <w:t>N 712</w:t>
        </w:r>
      </w:hyperlink>
      <w:r>
        <w:t xml:space="preserve">, от 13.12.2017 </w:t>
      </w:r>
      <w:hyperlink r:id="rId75" w:history="1">
        <w:r>
          <w:rPr>
            <w:color w:val="0000FF"/>
          </w:rPr>
          <w:t>N 1541</w:t>
        </w:r>
      </w:hyperlink>
      <w:r>
        <w:t>)</w:t>
      </w:r>
    </w:p>
    <w:p w:rsidR="00706DE5" w:rsidRDefault="00706DE5">
      <w:pPr>
        <w:pStyle w:val="ConsPlusNormal"/>
        <w:spacing w:before="220"/>
        <w:ind w:firstLine="540"/>
        <w:jc w:val="both"/>
      </w:pPr>
      <w:bookmarkStart w:id="4" w:name="P124"/>
      <w:bookmarkEnd w:id="4"/>
      <w:proofErr w:type="gramStart"/>
      <w:r>
        <w:t xml:space="preserve">б) после проведения государственной экспертизы проектной документации и результатов инженерных изысканий - если орган (организация), который проводил указанную экспертизу, и орган (организация), уполномоченный на проведение проверки сметной стоимости (далее - организации по проведению проверки сметной стоимости), не совпадают в случаях, указанных в </w:t>
      </w:r>
      <w:hyperlink r:id="rId76" w:history="1">
        <w:r>
          <w:rPr>
            <w:color w:val="0000FF"/>
          </w:rPr>
          <w:t>подпунктах "а"</w:t>
        </w:r>
      </w:hyperlink>
      <w:r>
        <w:t xml:space="preserve"> и </w:t>
      </w:r>
      <w:hyperlink r:id="rId77" w:history="1">
        <w:r>
          <w:rPr>
            <w:color w:val="0000FF"/>
          </w:rPr>
          <w:t>"в" пункта 3</w:t>
        </w:r>
      </w:hyperlink>
      <w:r>
        <w:t xml:space="preserve"> постановления Правительства Российской Федерации от 23 сентября 2013 г. N 840;</w:t>
      </w:r>
      <w:proofErr w:type="gramEnd"/>
    </w:p>
    <w:p w:rsidR="00706DE5" w:rsidRDefault="00706DE5">
      <w:pPr>
        <w:pStyle w:val="ConsPlusNormal"/>
        <w:jc w:val="both"/>
      </w:pPr>
      <w:r>
        <w:t xml:space="preserve">(в ред. </w:t>
      </w:r>
      <w:hyperlink r:id="rId78" w:history="1">
        <w:r>
          <w:rPr>
            <w:color w:val="0000FF"/>
          </w:rPr>
          <w:t>Постановления</w:t>
        </w:r>
      </w:hyperlink>
      <w:r>
        <w:t xml:space="preserve"> Правительства РФ от 23.09.2013 N 840)</w:t>
      </w:r>
    </w:p>
    <w:p w:rsidR="00706DE5" w:rsidRDefault="00706DE5">
      <w:pPr>
        <w:pStyle w:val="ConsPlusNormal"/>
        <w:spacing w:before="220"/>
        <w:ind w:firstLine="540"/>
        <w:jc w:val="both"/>
      </w:pPr>
      <w:proofErr w:type="gramStart"/>
      <w:r>
        <w:t>б(1)) после проведения государственной экспертизы проектной документации и результатов инженерных изысканий - если имеется положительное заключение государственной экспертизы проектной документации, выданное до принятия решения о финансировании строительства объекта капитального строительства за счет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w:t>
      </w:r>
      <w:proofErr w:type="gramEnd"/>
      <w:r>
        <w:t xml:space="preserve"> уставных (складочных) </w:t>
      </w:r>
      <w:proofErr w:type="gramStart"/>
      <w:r>
        <w:t>капиталах</w:t>
      </w:r>
      <w:proofErr w:type="gramEnd"/>
      <w:r>
        <w:t xml:space="preserve"> которых составляет более 50 процентов (далее - государственные компании и корпорации);</w:t>
      </w:r>
    </w:p>
    <w:p w:rsidR="00706DE5" w:rsidRDefault="00706DE5">
      <w:pPr>
        <w:pStyle w:val="ConsPlusNormal"/>
        <w:jc w:val="both"/>
      </w:pPr>
      <w:r>
        <w:t xml:space="preserve">(пп. "б(1)" </w:t>
      </w:r>
      <w:proofErr w:type="gramStart"/>
      <w:r>
        <w:t>введен</w:t>
      </w:r>
      <w:proofErr w:type="gramEnd"/>
      <w:r>
        <w:t xml:space="preserve"> </w:t>
      </w:r>
      <w:hyperlink r:id="rId79" w:history="1">
        <w:r>
          <w:rPr>
            <w:color w:val="0000FF"/>
          </w:rPr>
          <w:t>Постановлением</w:t>
        </w:r>
      </w:hyperlink>
      <w:r>
        <w:t xml:space="preserve"> Правительства РФ от 12.11.2016 N 1159)</w:t>
      </w:r>
    </w:p>
    <w:p w:rsidR="00706DE5" w:rsidRDefault="00706DE5">
      <w:pPr>
        <w:pStyle w:val="ConsPlusNormal"/>
        <w:spacing w:before="220"/>
        <w:ind w:firstLine="540"/>
        <w:jc w:val="both"/>
      </w:pPr>
      <w:bookmarkStart w:id="5" w:name="P128"/>
      <w:bookmarkEnd w:id="5"/>
      <w:proofErr w:type="gramStart"/>
      <w:r>
        <w:t>б(2)) после проведения государственной экспертизы проектной документации и результатов инженерных изысканий - одновременно с подготовкой заключения, подтверждающего,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и не приводят к увеличению сметы на его строительство или реконструкцию в сопоставимых ценах (далее - заключение по модификации);</w:t>
      </w:r>
      <w:proofErr w:type="gramEnd"/>
    </w:p>
    <w:p w:rsidR="00706DE5" w:rsidRDefault="00706DE5">
      <w:pPr>
        <w:pStyle w:val="ConsPlusNormal"/>
        <w:jc w:val="both"/>
      </w:pPr>
      <w:r>
        <w:t xml:space="preserve">(пп. "б(2)" </w:t>
      </w:r>
      <w:proofErr w:type="gramStart"/>
      <w:r>
        <w:t>введен</w:t>
      </w:r>
      <w:proofErr w:type="gramEnd"/>
      <w:r>
        <w:t xml:space="preserve"> </w:t>
      </w:r>
      <w:hyperlink r:id="rId80" w:history="1">
        <w:r>
          <w:rPr>
            <w:color w:val="0000FF"/>
          </w:rPr>
          <w:t>Постановлением</w:t>
        </w:r>
      </w:hyperlink>
      <w:r>
        <w:t xml:space="preserve"> Правительства РФ от 12.11.2016 N 1159)</w:t>
      </w:r>
    </w:p>
    <w:p w:rsidR="00706DE5" w:rsidRDefault="00706DE5">
      <w:pPr>
        <w:pStyle w:val="ConsPlusNormal"/>
        <w:spacing w:before="220"/>
        <w:ind w:firstLine="540"/>
        <w:jc w:val="both"/>
      </w:pPr>
      <w:r>
        <w:t xml:space="preserve">в) без проведения государственной экспертизы проектной документации и результатов </w:t>
      </w:r>
      <w:r>
        <w:lastRenderedPageBreak/>
        <w:t>инженерных изысканий - если подготовка проектной документации и ее государственная экспертиза не являются обязательными.</w:t>
      </w:r>
    </w:p>
    <w:p w:rsidR="00706DE5" w:rsidRDefault="00706DE5">
      <w:pPr>
        <w:pStyle w:val="ConsPlusNormal"/>
        <w:spacing w:before="220"/>
        <w:ind w:firstLine="540"/>
        <w:jc w:val="both"/>
      </w:pPr>
      <w:bookmarkStart w:id="6" w:name="P131"/>
      <w:bookmarkEnd w:id="6"/>
      <w:r>
        <w:t>4. Организациями по проведению проверки сметной стоимости являются:</w:t>
      </w:r>
    </w:p>
    <w:p w:rsidR="00706DE5" w:rsidRDefault="00706DE5">
      <w:pPr>
        <w:pStyle w:val="ConsPlusNormal"/>
        <w:spacing w:before="220"/>
        <w:ind w:firstLine="540"/>
        <w:jc w:val="both"/>
      </w:pPr>
      <w:bookmarkStart w:id="7" w:name="P132"/>
      <w:bookmarkEnd w:id="7"/>
      <w:r>
        <w:t xml:space="preserve">а) в отношении объектов, указанных в </w:t>
      </w:r>
      <w:hyperlink r:id="rId81" w:history="1">
        <w:r>
          <w:rPr>
            <w:color w:val="0000FF"/>
          </w:rPr>
          <w:t>части 5.1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 обороны Российской Федерации или подведомственные ему организации;</w:t>
      </w:r>
    </w:p>
    <w:p w:rsidR="00706DE5" w:rsidRDefault="00706DE5">
      <w:pPr>
        <w:pStyle w:val="ConsPlusNormal"/>
        <w:spacing w:before="220"/>
        <w:ind w:firstLine="540"/>
        <w:jc w:val="both"/>
      </w:pPr>
      <w:bookmarkStart w:id="8" w:name="P133"/>
      <w:bookmarkEnd w:id="8"/>
      <w:r>
        <w:t>б) в отношении иных объектов обороны и безопасности, находящихся в ведении федеральных органов исполнительной власти, уполномоченных на проведение государственной экспертизы проектной документации и результатов инженерных изысканий указами Президента Российской Федерации, - указанные федеральные органы исполнительной власти или подведомственные этим органам организации в соответствии с установленными сферами деятельности;</w:t>
      </w:r>
    </w:p>
    <w:p w:rsidR="00706DE5" w:rsidRDefault="00706DE5">
      <w:pPr>
        <w:pStyle w:val="ConsPlusNormal"/>
        <w:spacing w:before="220"/>
        <w:ind w:firstLine="540"/>
        <w:jc w:val="both"/>
      </w:pPr>
      <w:bookmarkStart w:id="9" w:name="P134"/>
      <w:bookmarkEnd w:id="9"/>
      <w:proofErr w:type="gramStart"/>
      <w:r>
        <w:t>б(1)) в отношении объектов капитального строительства государственной собственности субъектов Российской Федерации или муниципальной собственности, в том числе на софинансирование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указанных субсидий в соответствии с принятым</w:t>
      </w:r>
      <w:proofErr w:type="gramEnd"/>
      <w:r>
        <w:t xml:space="preserve"> </w:t>
      </w:r>
      <w:proofErr w:type="gramStart"/>
      <w:r>
        <w:t xml:space="preserve">в порядке, определенном </w:t>
      </w:r>
      <w:hyperlink r:id="rId82" w:history="1">
        <w:r>
          <w:rPr>
            <w:color w:val="0000FF"/>
          </w:rPr>
          <w:t>статьей 79.1</w:t>
        </w:r>
      </w:hyperlink>
      <w:r>
        <w:t xml:space="preserve"> Бюджетного кодекса Российской Федерации, актом, устанавливающим пообъектное распределение указанных субсидий (далее - межбюджетные субсидии с пообъектным распределением), в отношении объектов капитального строительства, не относящихся к государственной собственности субъектов Российской Федерации или муниципальной собственности и частичное финансирование строительства, реконструкции и капитального ремонта которых планируется осуществлять за счет средств бюджетов субъектов Российской Федерации и (или) местных бюджетов без</w:t>
      </w:r>
      <w:proofErr w:type="gramEnd"/>
      <w:r>
        <w:t xml:space="preserve"> </w:t>
      </w:r>
      <w:proofErr w:type="gramStart"/>
      <w:r>
        <w:t>привлечения средств федерального бюджета, а также в отношении объектов капитального строительства, строительство, реконструкция и капитальный ремонт которых финансируется с привлечением средств юридических лиц, созданных субъектами Российской Федерации, муниципальными образованиями, юридических лиц, доля субъектов Российской Федерации, муниципальных образований в уставных (складочных) капиталах которых составляет более 50 процентов, а также в отношении объектов культурного наследия, находящихся в государственной собственности субъектов Российской Федерации</w:t>
      </w:r>
      <w:proofErr w:type="gramEnd"/>
      <w:r>
        <w:t xml:space="preserve"> </w:t>
      </w:r>
      <w:proofErr w:type="gramStart"/>
      <w:r>
        <w:t>или муниципальной собственности, в том числе на софинансирование проведения работ по сохранению которых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межбюджетных субсидий с пообъектным распределением, в отношении объектов культурного наследия, не относящихся к государственной собственности субъектов Российской</w:t>
      </w:r>
      <w:proofErr w:type="gramEnd"/>
      <w:r>
        <w:t xml:space="preserve"> Федерации или муниципальной собственности и частичное финансирование проведения работ по </w:t>
      </w:r>
      <w:proofErr w:type="gramStart"/>
      <w:r>
        <w:t>сохранению</w:t>
      </w:r>
      <w:proofErr w:type="gramEnd"/>
      <w:r>
        <w:t xml:space="preserve"> которых планируется осуществлять за счет средств бюджетов субъектов Российской Федерации и (или) местных бюджетов без привлечения средств федерального бюджета, и в отношении объектов культурного наследия, работы по сохранению которых финансируются с привлечением средств юридических лиц, созданных субъектами Российской Федерации, муниципальными образованиями, юридических лиц, доля субъектов Российской Федерации, муниципальных образований в уставных (складочных) </w:t>
      </w:r>
      <w:proofErr w:type="gramStart"/>
      <w:r>
        <w:t>капиталах</w:t>
      </w:r>
      <w:proofErr w:type="gramEnd"/>
      <w:r>
        <w:t xml:space="preserve"> которых составляет более 50 процентов, - уполномоченные на проведение государственной экспертизы проектной документации и результатов инженерных изысканий органы исполнительной власти субъектов Российской Федерации или подведомственные этим органам государственные учреждения (кроме объектов, указанных в </w:t>
      </w:r>
      <w:hyperlink r:id="rId83" w:history="1">
        <w:r>
          <w:rPr>
            <w:color w:val="0000FF"/>
          </w:rPr>
          <w:t>части 5.1 статьи 6</w:t>
        </w:r>
      </w:hyperlink>
      <w:r>
        <w:t xml:space="preserve"> Градостроительного кодекса Российской Федерации);</w:t>
      </w:r>
    </w:p>
    <w:p w:rsidR="00706DE5" w:rsidRDefault="00706DE5">
      <w:pPr>
        <w:pStyle w:val="ConsPlusNormal"/>
        <w:jc w:val="both"/>
      </w:pPr>
      <w:r>
        <w:lastRenderedPageBreak/>
        <w:t xml:space="preserve">(в ред. Постановлений Правительства РФ от 12.11.2016 </w:t>
      </w:r>
      <w:hyperlink r:id="rId84" w:history="1">
        <w:r>
          <w:rPr>
            <w:color w:val="0000FF"/>
          </w:rPr>
          <w:t>N 1159</w:t>
        </w:r>
      </w:hyperlink>
      <w:r>
        <w:t xml:space="preserve">, от 11.11.2017 </w:t>
      </w:r>
      <w:hyperlink r:id="rId85" w:history="1">
        <w:r>
          <w:rPr>
            <w:color w:val="0000FF"/>
          </w:rPr>
          <w:t>N 1364</w:t>
        </w:r>
      </w:hyperlink>
      <w:r>
        <w:t xml:space="preserve">, от 13.12.2017 </w:t>
      </w:r>
      <w:hyperlink r:id="rId86" w:history="1">
        <w:r>
          <w:rPr>
            <w:color w:val="0000FF"/>
          </w:rPr>
          <w:t>N 1541</w:t>
        </w:r>
      </w:hyperlink>
      <w:r>
        <w:t>)</w:t>
      </w:r>
    </w:p>
    <w:p w:rsidR="00706DE5" w:rsidRDefault="00706DE5">
      <w:pPr>
        <w:pStyle w:val="ConsPlusNormal"/>
        <w:spacing w:before="220"/>
        <w:ind w:firstLine="540"/>
        <w:jc w:val="both"/>
      </w:pPr>
      <w:bookmarkStart w:id="10" w:name="P136"/>
      <w:bookmarkEnd w:id="10"/>
      <w:proofErr w:type="gramStart"/>
      <w:r>
        <w:t>б</w:t>
      </w:r>
      <w:proofErr w:type="gramEnd"/>
      <w:r>
        <w:t>(2)) в отношении объектов капитального строительства федеральных ядерных организаций - Государственная корпорация по атомной энергии "Росатом";</w:t>
      </w:r>
    </w:p>
    <w:p w:rsidR="00706DE5" w:rsidRDefault="00706DE5">
      <w:pPr>
        <w:pStyle w:val="ConsPlusNormal"/>
        <w:jc w:val="both"/>
      </w:pPr>
      <w:r>
        <w:t xml:space="preserve">(пп. "б(2)" </w:t>
      </w:r>
      <w:proofErr w:type="gramStart"/>
      <w:r>
        <w:t>введен</w:t>
      </w:r>
      <w:proofErr w:type="gramEnd"/>
      <w:r>
        <w:t xml:space="preserve"> </w:t>
      </w:r>
      <w:hyperlink r:id="rId87" w:history="1">
        <w:r>
          <w:rPr>
            <w:color w:val="0000FF"/>
          </w:rPr>
          <w:t>Постановлением</w:t>
        </w:r>
      </w:hyperlink>
      <w:r>
        <w:t xml:space="preserve"> Правительства РФ от 12.11.2016 N 1159)</w:t>
      </w:r>
    </w:p>
    <w:p w:rsidR="00706DE5" w:rsidRDefault="00706DE5">
      <w:pPr>
        <w:pStyle w:val="ConsPlusNormal"/>
        <w:spacing w:before="220"/>
        <w:ind w:firstLine="540"/>
        <w:jc w:val="both"/>
      </w:pPr>
      <w:bookmarkStart w:id="11" w:name="P138"/>
      <w:bookmarkEnd w:id="11"/>
      <w:proofErr w:type="gramStart"/>
      <w:r>
        <w:t>б(3)) в отношении объектов, строительство, реконструкция и капитальный ремонт которых финансируется с привлечением средств юридических лиц, созданных Российской Федерацией, или юридических лиц, доля Российской Федерации в уставном (складочном) капитале которых составляет более 50 процентов, а также в отношении объектов культурного наследия, работы по сохранению которых финансируются с привлечением средств юридических лиц, созданных Российской Федерацией, или юридических лиц, доля Российской</w:t>
      </w:r>
      <w:proofErr w:type="gramEnd"/>
      <w:r>
        <w:t xml:space="preserve"> </w:t>
      </w:r>
      <w:proofErr w:type="gramStart"/>
      <w:r>
        <w:t xml:space="preserve">Федерации в уставном (складочном) капитале которых составляет более 50 процентов (за исключением объектов, указанных в </w:t>
      </w:r>
      <w:hyperlink r:id="rId88" w:history="1">
        <w:r>
          <w:rPr>
            <w:color w:val="0000FF"/>
          </w:rPr>
          <w:t>части 5.1 статьи 6</w:t>
        </w:r>
      </w:hyperlink>
      <w:r>
        <w:t xml:space="preserve"> Градостроительного кодекса Российской Федерации, а также в </w:t>
      </w:r>
      <w:hyperlink w:anchor="P132" w:history="1">
        <w:r>
          <w:rPr>
            <w:color w:val="0000FF"/>
          </w:rPr>
          <w:t>подпунктах "а"</w:t>
        </w:r>
      </w:hyperlink>
      <w:r>
        <w:t xml:space="preserve"> - </w:t>
      </w:r>
      <w:hyperlink w:anchor="P136" w:history="1">
        <w:r>
          <w:rPr>
            <w:color w:val="0000FF"/>
          </w:rPr>
          <w:t>"б(2)"</w:t>
        </w:r>
      </w:hyperlink>
      <w:r>
        <w:t xml:space="preserve"> настоящего пункта), - уполномоченные на проведение государственной экспертизы проектной документации и результатов инженерных изысканий органы исполнительной власти субъектов Российской Федерации, подведомственные этим органам государственные учреждения, или государственное учреждение, подведомственное Министерству строительства</w:t>
      </w:r>
      <w:proofErr w:type="gramEnd"/>
      <w:r>
        <w:t xml:space="preserve"> и жилищно-коммунального хозяйства Российской Федерации (по выбору заявителя);</w:t>
      </w:r>
    </w:p>
    <w:p w:rsidR="00706DE5" w:rsidRDefault="00706DE5">
      <w:pPr>
        <w:pStyle w:val="ConsPlusNormal"/>
        <w:jc w:val="both"/>
      </w:pPr>
      <w:r>
        <w:t xml:space="preserve">(пп. "б(3)" </w:t>
      </w:r>
      <w:proofErr w:type="gramStart"/>
      <w:r>
        <w:t>введен</w:t>
      </w:r>
      <w:proofErr w:type="gramEnd"/>
      <w:r>
        <w:t xml:space="preserve"> </w:t>
      </w:r>
      <w:hyperlink r:id="rId89" w:history="1">
        <w:r>
          <w:rPr>
            <w:color w:val="0000FF"/>
          </w:rPr>
          <w:t>Постановлением</w:t>
        </w:r>
      </w:hyperlink>
      <w:r>
        <w:t xml:space="preserve"> Правительства РФ от 12.11.2016 N 1159; в ред. </w:t>
      </w:r>
      <w:hyperlink r:id="rId90"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bookmarkStart w:id="12" w:name="P140"/>
      <w:bookmarkEnd w:id="12"/>
      <w:r>
        <w:t>в) в отношении иных объектов капитального строительства - федеральное государственное учреждение, подведомственное Министерству строительства и жилищно-коммунального хозяйства Российской Федерации.</w:t>
      </w:r>
    </w:p>
    <w:p w:rsidR="00706DE5" w:rsidRDefault="00706DE5">
      <w:pPr>
        <w:pStyle w:val="ConsPlusNormal"/>
        <w:jc w:val="both"/>
      </w:pPr>
      <w:r>
        <w:t xml:space="preserve">(в ред. Постановлений Правительства РФ от 23.09.2013 </w:t>
      </w:r>
      <w:hyperlink r:id="rId91" w:history="1">
        <w:r>
          <w:rPr>
            <w:color w:val="0000FF"/>
          </w:rPr>
          <w:t>N 840</w:t>
        </w:r>
      </w:hyperlink>
      <w:r>
        <w:t xml:space="preserve">, от 26.03.2014 </w:t>
      </w:r>
      <w:hyperlink r:id="rId92" w:history="1">
        <w:r>
          <w:rPr>
            <w:color w:val="0000FF"/>
          </w:rPr>
          <w:t>N 230</w:t>
        </w:r>
      </w:hyperlink>
      <w:r>
        <w:t xml:space="preserve">, от 12.11.2016 </w:t>
      </w:r>
      <w:hyperlink r:id="rId93" w:history="1">
        <w:r>
          <w:rPr>
            <w:color w:val="0000FF"/>
          </w:rPr>
          <w:t>N 1159</w:t>
        </w:r>
      </w:hyperlink>
      <w:r>
        <w:t>)</w:t>
      </w:r>
    </w:p>
    <w:p w:rsidR="00706DE5" w:rsidRDefault="00706DE5">
      <w:pPr>
        <w:pStyle w:val="ConsPlusNormal"/>
        <w:spacing w:before="220"/>
        <w:ind w:firstLine="540"/>
        <w:jc w:val="both"/>
      </w:pPr>
      <w:r>
        <w:t>4(1). Территориальные органы (соответствующие структурные подразделения) федеральных государственных органов вправе провести проверку сметной стоимости капитального ремонта объекта капитального строительства в уполномоченных на проведение государственной экспертизы проектной документации и результатов инженерных изысканий органах исполнительной власти субъектов Российской Федерации или подведомственных этим органам государственных учреждениях по месту расположения таких территориальных органов (структурных подразделений).</w:t>
      </w:r>
    </w:p>
    <w:p w:rsidR="00706DE5" w:rsidRDefault="00706DE5">
      <w:pPr>
        <w:pStyle w:val="ConsPlusNormal"/>
        <w:jc w:val="both"/>
      </w:pPr>
      <w:r>
        <w:t>(</w:t>
      </w:r>
      <w:proofErr w:type="gramStart"/>
      <w:r>
        <w:t>п</w:t>
      </w:r>
      <w:proofErr w:type="gramEnd"/>
      <w:r>
        <w:t xml:space="preserve">. 4(1) введен </w:t>
      </w:r>
      <w:hyperlink r:id="rId94" w:history="1">
        <w:r>
          <w:rPr>
            <w:color w:val="0000FF"/>
          </w:rPr>
          <w:t>Постановлением</w:t>
        </w:r>
      </w:hyperlink>
      <w:r>
        <w:t xml:space="preserve"> Правительства РФ от 13.12.2017 N 1541)</w:t>
      </w:r>
    </w:p>
    <w:p w:rsidR="00706DE5" w:rsidRDefault="00706DE5">
      <w:pPr>
        <w:pStyle w:val="ConsPlusNormal"/>
        <w:spacing w:before="220"/>
        <w:ind w:firstLine="540"/>
        <w:jc w:val="both"/>
      </w:pPr>
      <w:r>
        <w:t xml:space="preserve">5. Федеральные органы исполнительной власти, указанные в </w:t>
      </w:r>
      <w:hyperlink w:anchor="P131" w:history="1">
        <w:r>
          <w:rPr>
            <w:color w:val="0000FF"/>
          </w:rPr>
          <w:t>пункте 4</w:t>
        </w:r>
      </w:hyperlink>
      <w:r>
        <w:t xml:space="preserve"> настоящего Положения, вправе издавать акты, устанавливающие особенности организации и проведения проверки сметной стоимости с учетом специфики объектов капитального строительства, создание которых относится к установленным этим органам сферам деятельности.</w:t>
      </w:r>
    </w:p>
    <w:p w:rsidR="00706DE5" w:rsidRDefault="00706DE5">
      <w:pPr>
        <w:pStyle w:val="ConsPlusNormal"/>
        <w:spacing w:before="220"/>
        <w:ind w:firstLine="540"/>
        <w:jc w:val="both"/>
      </w:pPr>
      <w:r>
        <w:t xml:space="preserve">6. Утратил силу. - </w:t>
      </w:r>
      <w:hyperlink r:id="rId95" w:history="1">
        <w:r>
          <w:rPr>
            <w:color w:val="0000FF"/>
          </w:rPr>
          <w:t>Постановление</w:t>
        </w:r>
      </w:hyperlink>
      <w:r>
        <w:t xml:space="preserve"> Правительства РФ от 12.11.2016 N 1159.</w:t>
      </w:r>
    </w:p>
    <w:p w:rsidR="00706DE5" w:rsidRDefault="00706DE5">
      <w:pPr>
        <w:pStyle w:val="ConsPlusNormal"/>
        <w:spacing w:before="220"/>
        <w:ind w:firstLine="540"/>
        <w:jc w:val="both"/>
      </w:pPr>
      <w:r>
        <w:t xml:space="preserve">7. </w:t>
      </w:r>
      <w:proofErr w:type="gramStart"/>
      <w:r>
        <w:t xml:space="preserve">Организация по проведению проверки сметной стоимости не вправе осуществлять проверку сметной стоимости, если она участвовала в разработке раздела 11 "Смета на строительство объектов капитального строительства" или раздела 9 "Смета на строительство" проектной документации, предусмотренных соответственно </w:t>
      </w:r>
      <w:hyperlink r:id="rId96" w:history="1">
        <w:r>
          <w:rPr>
            <w:color w:val="0000FF"/>
          </w:rPr>
          <w:t>пунктами 28</w:t>
        </w:r>
      </w:hyperlink>
      <w:r>
        <w:t xml:space="preserve"> - </w:t>
      </w:r>
      <w:hyperlink r:id="rId97" w:history="1">
        <w:r>
          <w:rPr>
            <w:color w:val="0000FF"/>
          </w:rPr>
          <w:t>30</w:t>
        </w:r>
      </w:hyperlink>
      <w:r>
        <w:t xml:space="preserve"> и </w:t>
      </w:r>
      <w:hyperlink r:id="rId98" w:history="1">
        <w:r>
          <w:rPr>
            <w:color w:val="0000FF"/>
          </w:rPr>
          <w:t>42</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w:t>
      </w:r>
      <w:proofErr w:type="gramEnd"/>
      <w:r>
        <w:t xml:space="preserve"> г. N 87, а также в подготовке акта технического осмотра объекта капитального строительства, ведомостей объемов работ, учтенных в сметных расчетах, дефектных ведомостей.</w:t>
      </w:r>
    </w:p>
    <w:p w:rsidR="00706DE5" w:rsidRDefault="00706DE5">
      <w:pPr>
        <w:pStyle w:val="ConsPlusNormal"/>
        <w:jc w:val="both"/>
      </w:pPr>
      <w:r>
        <w:t xml:space="preserve">(в ред. </w:t>
      </w:r>
      <w:hyperlink r:id="rId99" w:history="1">
        <w:r>
          <w:rPr>
            <w:color w:val="0000FF"/>
          </w:rPr>
          <w:t>Постановления</w:t>
        </w:r>
      </w:hyperlink>
      <w:r>
        <w:t xml:space="preserve"> Правительства РФ от 12.11.2016 N 1159)</w:t>
      </w:r>
    </w:p>
    <w:p w:rsidR="00706DE5" w:rsidRDefault="00706DE5">
      <w:pPr>
        <w:pStyle w:val="ConsPlusNormal"/>
        <w:ind w:firstLine="540"/>
        <w:jc w:val="both"/>
      </w:pPr>
    </w:p>
    <w:p w:rsidR="00706DE5" w:rsidRDefault="00706DE5">
      <w:pPr>
        <w:pStyle w:val="ConsPlusTitle"/>
        <w:jc w:val="center"/>
        <w:outlineLvl w:val="1"/>
      </w:pPr>
      <w:r>
        <w:t>II. Представление документов для проведения</w:t>
      </w:r>
    </w:p>
    <w:p w:rsidR="00706DE5" w:rsidRDefault="00706DE5">
      <w:pPr>
        <w:pStyle w:val="ConsPlusTitle"/>
        <w:jc w:val="center"/>
      </w:pPr>
      <w:r>
        <w:t>проверки сметной стоимости</w:t>
      </w:r>
    </w:p>
    <w:p w:rsidR="00706DE5" w:rsidRDefault="00706DE5">
      <w:pPr>
        <w:pStyle w:val="ConsPlusNormal"/>
        <w:jc w:val="center"/>
      </w:pPr>
    </w:p>
    <w:p w:rsidR="00706DE5" w:rsidRDefault="00706DE5">
      <w:pPr>
        <w:pStyle w:val="ConsPlusNormal"/>
        <w:ind w:firstLine="540"/>
        <w:jc w:val="both"/>
      </w:pPr>
      <w:bookmarkStart w:id="13" w:name="P152"/>
      <w:bookmarkEnd w:id="13"/>
      <w:r>
        <w:t>8. Для проведения проверки сметной стоимости строительства, реконструкции объектов капитального строительства, а также капитального ремонта автомобильных дорог общего пользования застройщик (технический заказчик) объекта капитального строительства или лицо, действующее от его имени (далее - заявитель), представляет в организацию по проведению проверки сметной стоимости:</w:t>
      </w:r>
    </w:p>
    <w:p w:rsidR="00706DE5" w:rsidRDefault="00706DE5">
      <w:pPr>
        <w:pStyle w:val="ConsPlusNormal"/>
        <w:jc w:val="both"/>
      </w:pPr>
      <w:r>
        <w:t xml:space="preserve">(в ред. Постановлений Правительства РФ от 12.11.2016 </w:t>
      </w:r>
      <w:hyperlink r:id="rId100" w:history="1">
        <w:r>
          <w:rPr>
            <w:color w:val="0000FF"/>
          </w:rPr>
          <w:t>N 1159</w:t>
        </w:r>
      </w:hyperlink>
      <w:r>
        <w:t xml:space="preserve">, от 13.12.2017 </w:t>
      </w:r>
      <w:hyperlink r:id="rId101" w:history="1">
        <w:r>
          <w:rPr>
            <w:color w:val="0000FF"/>
          </w:rPr>
          <w:t>N 1541</w:t>
        </w:r>
      </w:hyperlink>
      <w:r>
        <w:t>)</w:t>
      </w:r>
    </w:p>
    <w:p w:rsidR="00706DE5" w:rsidRDefault="00706DE5">
      <w:pPr>
        <w:pStyle w:val="ConsPlusNormal"/>
        <w:spacing w:before="220"/>
        <w:ind w:firstLine="540"/>
        <w:jc w:val="both"/>
      </w:pPr>
      <w:bookmarkStart w:id="14" w:name="P154"/>
      <w:bookmarkEnd w:id="14"/>
      <w:r>
        <w:t xml:space="preserve">а) заявление о проведении проверки сметной стоимости, которое </w:t>
      </w:r>
      <w:proofErr w:type="gramStart"/>
      <w:r>
        <w:t>подписывается заявителем и в котором указываются</w:t>
      </w:r>
      <w:proofErr w:type="gramEnd"/>
      <w:r>
        <w:t>:</w:t>
      </w:r>
    </w:p>
    <w:p w:rsidR="00706DE5" w:rsidRDefault="00706DE5">
      <w:pPr>
        <w:pStyle w:val="ConsPlusNormal"/>
        <w:jc w:val="both"/>
      </w:pPr>
      <w:r>
        <w:t xml:space="preserve">(в ред. Постановлений Правительства РФ от 07.07.2012 </w:t>
      </w:r>
      <w:hyperlink r:id="rId102" w:history="1">
        <w:r>
          <w:rPr>
            <w:color w:val="0000FF"/>
          </w:rPr>
          <w:t>N 697</w:t>
        </w:r>
      </w:hyperlink>
      <w:r>
        <w:t xml:space="preserve">, от 12.11.2016 </w:t>
      </w:r>
      <w:hyperlink r:id="rId103" w:history="1">
        <w:r>
          <w:rPr>
            <w:color w:val="0000FF"/>
          </w:rPr>
          <w:t>N 1159</w:t>
        </w:r>
      </w:hyperlink>
      <w:r>
        <w:t xml:space="preserve">, от 13.12.2017 </w:t>
      </w:r>
      <w:hyperlink r:id="rId104" w:history="1">
        <w:r>
          <w:rPr>
            <w:color w:val="0000FF"/>
          </w:rPr>
          <w:t>N 1541</w:t>
        </w:r>
      </w:hyperlink>
      <w:r>
        <w:t>)</w:t>
      </w:r>
    </w:p>
    <w:p w:rsidR="00706DE5" w:rsidRDefault="00706DE5">
      <w:pPr>
        <w:pStyle w:val="ConsPlusNormal"/>
        <w:spacing w:before="220"/>
        <w:ind w:firstLine="540"/>
        <w:jc w:val="both"/>
      </w:pPr>
      <w:r>
        <w:t>идентификационные сведения о лицах, осуществивших подготовку проектной документации и выполнивших инженерные изыскания (фамилия, имя, отчество, реквизиты документа, удостоверяющего личность, почтовый адрес места жительства индивидуального предпринимателя, полное наименование и место нахождения юридического лица);</w:t>
      </w:r>
    </w:p>
    <w:p w:rsidR="00706DE5" w:rsidRDefault="00706DE5">
      <w:pPr>
        <w:pStyle w:val="ConsPlusNormal"/>
        <w:spacing w:before="220"/>
        <w:ind w:firstLine="540"/>
        <w:jc w:val="both"/>
      </w:pPr>
      <w:r>
        <w:t>идентификационные сведения об объекте капитального строительства, проектная документация в отношении которого представлена для проверки сметной стоимости (наименование объекта предполагаемого строительства, почтовый (строительный) адрес объекта капитального строительства, основные технико-экономические характеристики объекта капитального строительства (площадь, объем, протяженность, количество этажей, производственная мощность и т.п.));</w:t>
      </w:r>
    </w:p>
    <w:p w:rsidR="00706DE5" w:rsidRDefault="00706DE5">
      <w:pPr>
        <w:pStyle w:val="ConsPlusNormal"/>
        <w:spacing w:before="220"/>
        <w:ind w:firstLine="540"/>
        <w:jc w:val="both"/>
      </w:pPr>
      <w:proofErr w:type="gramStart"/>
      <w:r>
        <w:t>идентификационные сведения о заявителе (фамилия, имя, отчество, реквизиты документа, удостоверяющего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(технического заказчика)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roofErr w:type="gramEnd"/>
    </w:p>
    <w:p w:rsidR="00706DE5" w:rsidRDefault="00706DE5">
      <w:pPr>
        <w:pStyle w:val="ConsPlusNormal"/>
        <w:jc w:val="both"/>
      </w:pPr>
      <w:r>
        <w:t xml:space="preserve">(в ред. </w:t>
      </w:r>
      <w:hyperlink r:id="rId105" w:history="1">
        <w:r>
          <w:rPr>
            <w:color w:val="0000FF"/>
          </w:rPr>
          <w:t>Постановления</w:t>
        </w:r>
      </w:hyperlink>
      <w:r>
        <w:t xml:space="preserve"> Правительства РФ от 12.11.2016 N 1159)</w:t>
      </w:r>
    </w:p>
    <w:p w:rsidR="00706DE5" w:rsidRDefault="00706DE5">
      <w:pPr>
        <w:pStyle w:val="ConsPlusNormal"/>
        <w:spacing w:before="220"/>
        <w:ind w:firstLine="540"/>
        <w:jc w:val="both"/>
      </w:pPr>
      <w:proofErr w:type="gramStart"/>
      <w:r>
        <w:t>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корпорациям (компаниям), публично-правовым компаниям, в том числе в виде</w:t>
      </w:r>
      <w:proofErr w:type="gramEnd"/>
      <w:r>
        <w:t xml:space="preserve"> </w:t>
      </w:r>
      <w:proofErr w:type="gramStart"/>
      <w:r>
        <w:t>имущественного взноса,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w:t>
      </w:r>
      <w:proofErr w:type="gramEnd"/>
      <w:r>
        <w:t xml:space="preserve"> (</w:t>
      </w:r>
      <w:proofErr w:type="gramStart"/>
      <w:r>
        <w:t xml:space="preserve">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w:t>
      </w:r>
      <w:r>
        <w:lastRenderedPageBreak/>
        <w:t>бюджетов бюджетной системы Российской Федерации</w:t>
      </w:r>
      <w:proofErr w:type="gramEnd"/>
      <w:r>
        <w:t xml:space="preserve"> </w:t>
      </w:r>
      <w:proofErr w:type="gramStart"/>
      <w:r>
        <w:t>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w:t>
      </w:r>
      <w:proofErr w:type="gramEnd"/>
      <w:r>
        <w:t xml:space="preserve"> капитального строительства при детализации мероприятий (укрупненных инвестиционных проектов) региональных (муниципальных) программ, принятых в установленном бюджетным законодательством порядке;</w:t>
      </w:r>
    </w:p>
    <w:p w:rsidR="00706DE5" w:rsidRDefault="00706DE5">
      <w:pPr>
        <w:pStyle w:val="ConsPlusNormal"/>
        <w:jc w:val="both"/>
      </w:pPr>
      <w:r>
        <w:t xml:space="preserve">(абзац введен </w:t>
      </w:r>
      <w:hyperlink r:id="rId106" w:history="1">
        <w:r>
          <w:rPr>
            <w:color w:val="0000FF"/>
          </w:rPr>
          <w:t>Постановлением</w:t>
        </w:r>
      </w:hyperlink>
      <w:r>
        <w:t xml:space="preserve"> Правительства РФ от 25.09.2014 N 984; в ред. Постановлений Правительства РФ от 12.11.2016 </w:t>
      </w:r>
      <w:hyperlink r:id="rId107" w:history="1">
        <w:r>
          <w:rPr>
            <w:color w:val="0000FF"/>
          </w:rPr>
          <w:t>N 1159</w:t>
        </w:r>
      </w:hyperlink>
      <w:r>
        <w:t xml:space="preserve">, от 13.12.2017 </w:t>
      </w:r>
      <w:hyperlink r:id="rId108" w:history="1">
        <w:r>
          <w:rPr>
            <w:color w:val="0000FF"/>
          </w:rPr>
          <w:t>N 1541</w:t>
        </w:r>
      </w:hyperlink>
      <w:r>
        <w:t>)</w:t>
      </w:r>
    </w:p>
    <w:p w:rsidR="00706DE5" w:rsidRDefault="00706DE5">
      <w:pPr>
        <w:pStyle w:val="ConsPlusNormal"/>
        <w:spacing w:before="220"/>
        <w:ind w:firstLine="540"/>
        <w:jc w:val="both"/>
      </w:pPr>
      <w:bookmarkStart w:id="15" w:name="P162"/>
      <w:bookmarkEnd w:id="15"/>
      <w:r>
        <w:t xml:space="preserve">б) согласованную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или главного распорядителя средств местного бюджета в отношении объектов муниципальной собственности проектную документацию на объект капитального строительства. </w:t>
      </w:r>
      <w:proofErr w:type="gramStart"/>
      <w:r>
        <w:t>Проектная документация на объекты капитального строительства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строительство которых осуществляется без привлечения средств бюджетов бюджетной системы Российской Федерации, согласовывается с руководителем такого юридического лица.</w:t>
      </w:r>
      <w:proofErr w:type="gramEnd"/>
      <w:r>
        <w:t xml:space="preserve"> Проектная документация на объекты капитального строительства юридических лиц, не являющихся государственными или муниципальными учреждениями, государственными или муниципальными унитарными предприятиями, строительство которых финансируется с привлечением средств бюджетов бюджетной системы Российской Федерации, согласовывается с руководителем такого юридического лица.</w:t>
      </w:r>
    </w:p>
    <w:p w:rsidR="00706DE5" w:rsidRDefault="00706DE5">
      <w:pPr>
        <w:pStyle w:val="ConsPlusNormal"/>
        <w:jc w:val="both"/>
      </w:pPr>
      <w:r>
        <w:t xml:space="preserve">(в ред. Постановлений Правительства РФ от 07.07.2016 </w:t>
      </w:r>
      <w:hyperlink r:id="rId109" w:history="1">
        <w:r>
          <w:rPr>
            <w:color w:val="0000FF"/>
          </w:rPr>
          <w:t>N 635</w:t>
        </w:r>
      </w:hyperlink>
      <w:r>
        <w:t xml:space="preserve">, от 12.11.2016 </w:t>
      </w:r>
      <w:hyperlink r:id="rId110" w:history="1">
        <w:r>
          <w:rPr>
            <w:color w:val="0000FF"/>
          </w:rPr>
          <w:t>N 1159</w:t>
        </w:r>
      </w:hyperlink>
      <w:r>
        <w:t xml:space="preserve">, от 23.01.2017 </w:t>
      </w:r>
      <w:hyperlink r:id="rId111" w:history="1">
        <w:r>
          <w:rPr>
            <w:color w:val="0000FF"/>
          </w:rPr>
          <w:t>N 51</w:t>
        </w:r>
      </w:hyperlink>
      <w:r>
        <w:t>)</w:t>
      </w:r>
    </w:p>
    <w:p w:rsidR="00706DE5" w:rsidRDefault="00706DE5">
      <w:pPr>
        <w:pStyle w:val="ConsPlusNormal"/>
        <w:spacing w:before="220"/>
        <w:ind w:firstLine="540"/>
        <w:jc w:val="both"/>
      </w:pPr>
      <w:r>
        <w:t xml:space="preserve">В </w:t>
      </w:r>
      <w:proofErr w:type="gramStart"/>
      <w:r>
        <w:t>случае</w:t>
      </w:r>
      <w:proofErr w:type="gramEnd"/>
      <w:r>
        <w:t xml:space="preserve"> если проверка сметной стоимости проводится одновременно с проведением государственной экспертизы проектной документации и результатов инженерных изысканий, заявление о проведении проверки сметной стоимости подается одновременно с заявлением о проведении государственной экспертизы проектной документации, при этом проектная документация повторно не представляется;</w:t>
      </w:r>
    </w:p>
    <w:p w:rsidR="00706DE5" w:rsidRDefault="00706DE5">
      <w:pPr>
        <w:pStyle w:val="ConsPlusNormal"/>
        <w:jc w:val="both"/>
      </w:pPr>
      <w:r>
        <w:t xml:space="preserve">(в ред. </w:t>
      </w:r>
      <w:hyperlink r:id="rId112" w:history="1">
        <w:r>
          <w:rPr>
            <w:color w:val="0000FF"/>
          </w:rPr>
          <w:t>Постановления</w:t>
        </w:r>
      </w:hyperlink>
      <w:r>
        <w:t xml:space="preserve"> Правительства РФ от 15.06.2017 N 712)</w:t>
      </w:r>
    </w:p>
    <w:p w:rsidR="00706DE5" w:rsidRDefault="00706DE5">
      <w:pPr>
        <w:pStyle w:val="ConsPlusNormal"/>
        <w:jc w:val="both"/>
      </w:pPr>
      <w:r>
        <w:t xml:space="preserve">(пп. "б" в ред. </w:t>
      </w:r>
      <w:hyperlink r:id="rId113" w:history="1">
        <w:r>
          <w:rPr>
            <w:color w:val="0000FF"/>
          </w:rPr>
          <w:t>Постановления</w:t>
        </w:r>
      </w:hyperlink>
      <w:r>
        <w:t xml:space="preserve"> Правительства РФ от 25.09.2014 N 984)</w:t>
      </w:r>
    </w:p>
    <w:p w:rsidR="00706DE5" w:rsidRDefault="00706DE5">
      <w:pPr>
        <w:pStyle w:val="ConsPlusNormal"/>
        <w:spacing w:before="220"/>
        <w:ind w:firstLine="540"/>
        <w:jc w:val="both"/>
      </w:pPr>
      <w:bookmarkStart w:id="16" w:name="P167"/>
      <w:bookmarkEnd w:id="16"/>
      <w:proofErr w:type="gramStart"/>
      <w:r>
        <w:t>б</w:t>
      </w:r>
      <w:proofErr w:type="gramEnd"/>
      <w:r>
        <w:t>(1)) ведомости объемов работ, учтенных в сметных расчетах;</w:t>
      </w:r>
    </w:p>
    <w:p w:rsidR="00706DE5" w:rsidRDefault="00706DE5">
      <w:pPr>
        <w:pStyle w:val="ConsPlusNormal"/>
        <w:jc w:val="both"/>
      </w:pPr>
      <w:r>
        <w:t xml:space="preserve">(пп. "б(1)" </w:t>
      </w:r>
      <w:proofErr w:type="gramStart"/>
      <w:r>
        <w:t>введен</w:t>
      </w:r>
      <w:proofErr w:type="gramEnd"/>
      <w:r>
        <w:t xml:space="preserve"> </w:t>
      </w:r>
      <w:hyperlink r:id="rId114" w:history="1">
        <w:r>
          <w:rPr>
            <w:color w:val="0000FF"/>
          </w:rPr>
          <w:t>Постановлением</w:t>
        </w:r>
      </w:hyperlink>
      <w:r>
        <w:t xml:space="preserve"> Правительства РФ от 12.11.2016 N 1159)</w:t>
      </w:r>
    </w:p>
    <w:p w:rsidR="00706DE5" w:rsidRDefault="00706DE5">
      <w:pPr>
        <w:pStyle w:val="ConsPlusNormal"/>
        <w:spacing w:before="220"/>
        <w:ind w:firstLine="540"/>
        <w:jc w:val="both"/>
      </w:pPr>
      <w:bookmarkStart w:id="17" w:name="P169"/>
      <w:bookmarkEnd w:id="17"/>
      <w:r>
        <w:t>в) задание на проектирование;</w:t>
      </w:r>
    </w:p>
    <w:p w:rsidR="00706DE5" w:rsidRDefault="00706DE5">
      <w:pPr>
        <w:pStyle w:val="ConsPlusNormal"/>
        <w:jc w:val="both"/>
      </w:pPr>
      <w:r>
        <w:t xml:space="preserve">(в ред. </w:t>
      </w:r>
      <w:hyperlink r:id="rId115" w:history="1">
        <w:r>
          <w:rPr>
            <w:color w:val="0000FF"/>
          </w:rPr>
          <w:t>Постановления</w:t>
        </w:r>
      </w:hyperlink>
      <w:r>
        <w:t xml:space="preserve"> Правительства РФ от 12.11.2016 N 1159)</w:t>
      </w:r>
    </w:p>
    <w:p w:rsidR="00706DE5" w:rsidRDefault="00706DE5">
      <w:pPr>
        <w:pStyle w:val="ConsPlusNormal"/>
        <w:spacing w:before="220"/>
        <w:ind w:firstLine="540"/>
        <w:jc w:val="both"/>
      </w:pPr>
      <w:r>
        <w:t xml:space="preserve">г) задание на выполнение инженерных изысканий (кроме случаев, указанных в </w:t>
      </w:r>
      <w:hyperlink w:anchor="P211" w:history="1">
        <w:r>
          <w:rPr>
            <w:color w:val="0000FF"/>
          </w:rPr>
          <w:t>пункте 9</w:t>
        </w:r>
      </w:hyperlink>
      <w:r>
        <w:t xml:space="preserve"> настоящего Положения);</w:t>
      </w:r>
    </w:p>
    <w:p w:rsidR="00706DE5" w:rsidRDefault="00706DE5">
      <w:pPr>
        <w:pStyle w:val="ConsPlusNormal"/>
        <w:jc w:val="both"/>
      </w:pPr>
      <w:r>
        <w:t xml:space="preserve">(в ред. </w:t>
      </w:r>
      <w:hyperlink r:id="rId116" w:history="1">
        <w:r>
          <w:rPr>
            <w:color w:val="0000FF"/>
          </w:rPr>
          <w:t>Постановления</w:t>
        </w:r>
      </w:hyperlink>
      <w:r>
        <w:t xml:space="preserve"> Правительства РФ от 12.11.2016 N 1159)</w:t>
      </w:r>
    </w:p>
    <w:p w:rsidR="00706DE5" w:rsidRDefault="00706DE5">
      <w:pPr>
        <w:pStyle w:val="ConsPlusNormal"/>
        <w:spacing w:before="220"/>
        <w:ind w:firstLine="540"/>
        <w:jc w:val="both"/>
      </w:pPr>
      <w:r>
        <w:t xml:space="preserve">д) результаты инженерных изысканий (кроме случаев, указанных в </w:t>
      </w:r>
      <w:hyperlink w:anchor="P211" w:history="1">
        <w:r>
          <w:rPr>
            <w:color w:val="0000FF"/>
          </w:rPr>
          <w:t>пункте 9</w:t>
        </w:r>
      </w:hyperlink>
      <w:r>
        <w:t xml:space="preserve"> настоящего Положения);</w:t>
      </w:r>
    </w:p>
    <w:p w:rsidR="00706DE5" w:rsidRDefault="00706DE5">
      <w:pPr>
        <w:pStyle w:val="ConsPlusNormal"/>
        <w:spacing w:before="220"/>
        <w:ind w:firstLine="540"/>
        <w:jc w:val="both"/>
      </w:pPr>
      <w:bookmarkStart w:id="18" w:name="P174"/>
      <w:bookmarkEnd w:id="18"/>
      <w:r>
        <w:t xml:space="preserve">е) в случае если проектная документация в соответствии с Градостроительным </w:t>
      </w:r>
      <w:hyperlink r:id="rId117" w:history="1">
        <w:r>
          <w:rPr>
            <w:color w:val="0000FF"/>
          </w:rPr>
          <w:t>кодексом</w:t>
        </w:r>
      </w:hyperlink>
      <w:r>
        <w:t xml:space="preserve"> Российской Федерации подлежит государственной экспертизе - положительное заключение </w:t>
      </w:r>
      <w:r>
        <w:lastRenderedPageBreak/>
        <w:t>государственной экспертизы проектной документации и результатов инженерных изысканий (если организация по проведению проверки сметной стоимости и орган (организация), который проводил государственную экспертизу проектной документации, не совпадают);</w:t>
      </w:r>
    </w:p>
    <w:p w:rsidR="00706DE5" w:rsidRDefault="00706DE5">
      <w:pPr>
        <w:pStyle w:val="ConsPlusNormal"/>
        <w:jc w:val="both"/>
      </w:pPr>
      <w:r>
        <w:t xml:space="preserve">(в ред. Постановлений Правительства РФ от 12.11.2016 </w:t>
      </w:r>
      <w:hyperlink r:id="rId118" w:history="1">
        <w:r>
          <w:rPr>
            <w:color w:val="0000FF"/>
          </w:rPr>
          <w:t>N 1159</w:t>
        </w:r>
      </w:hyperlink>
      <w:r>
        <w:t xml:space="preserve">, от 15.06.2017 </w:t>
      </w:r>
      <w:hyperlink r:id="rId119" w:history="1">
        <w:r>
          <w:rPr>
            <w:color w:val="0000FF"/>
          </w:rPr>
          <w:t>N 712</w:t>
        </w:r>
      </w:hyperlink>
      <w:r>
        <w:t xml:space="preserve">, от 13.12.2017 </w:t>
      </w:r>
      <w:hyperlink r:id="rId120" w:history="1">
        <w:r>
          <w:rPr>
            <w:color w:val="0000FF"/>
          </w:rPr>
          <w:t>N 1541</w:t>
        </w:r>
      </w:hyperlink>
      <w:r>
        <w:t>)</w:t>
      </w:r>
    </w:p>
    <w:p w:rsidR="00706DE5" w:rsidRDefault="00706DE5">
      <w:pPr>
        <w:pStyle w:val="ConsPlusNormal"/>
        <w:spacing w:before="220"/>
        <w:ind w:firstLine="540"/>
        <w:jc w:val="both"/>
      </w:pPr>
      <w:bookmarkStart w:id="19" w:name="P176"/>
      <w:bookmarkEnd w:id="19"/>
      <w:r>
        <w:t xml:space="preserve">ж) документы, которые подтверждают полномочия заявителя действовать от имени застройщика (технического заказчика) (если заявитель не является застройщиком (техническим заказчиком)) и в </w:t>
      </w:r>
      <w:proofErr w:type="gramStart"/>
      <w:r>
        <w:t>которых</w:t>
      </w:r>
      <w:proofErr w:type="gramEnd"/>
      <w:r>
        <w:t xml:space="preserve"> полномочия на заключение, изменение, исполнение, расторжение договора о проведении проверки сметной стоимости (далее - договор) оговариваются специально;</w:t>
      </w:r>
    </w:p>
    <w:p w:rsidR="00706DE5" w:rsidRDefault="00706DE5">
      <w:pPr>
        <w:pStyle w:val="ConsPlusNormal"/>
        <w:jc w:val="both"/>
      </w:pPr>
      <w:r>
        <w:t xml:space="preserve">(в ред. </w:t>
      </w:r>
      <w:hyperlink r:id="rId121" w:history="1">
        <w:r>
          <w:rPr>
            <w:color w:val="0000FF"/>
          </w:rPr>
          <w:t>Постановления</w:t>
        </w:r>
      </w:hyperlink>
      <w:r>
        <w:t xml:space="preserve"> Правительства РФ от 12.11.2016 N 1159)</w:t>
      </w:r>
    </w:p>
    <w:p w:rsidR="00706DE5" w:rsidRDefault="00706DE5">
      <w:pPr>
        <w:pStyle w:val="ConsPlusNormal"/>
        <w:spacing w:before="220"/>
        <w:ind w:firstLine="540"/>
        <w:jc w:val="both"/>
      </w:pPr>
      <w:bookmarkStart w:id="20" w:name="P178"/>
      <w:bookmarkEnd w:id="20"/>
      <w:proofErr w:type="gramStart"/>
      <w:r>
        <w:t>з) в отношении объектов капитального строительства государственной собственности Российской Федерации - решение по объекту капитального строительства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roofErr w:type="gramEnd"/>
    </w:p>
    <w:p w:rsidR="00706DE5" w:rsidRDefault="00706DE5">
      <w:pPr>
        <w:pStyle w:val="ConsPlusNormal"/>
        <w:jc w:val="both"/>
      </w:pPr>
      <w:r>
        <w:t xml:space="preserve">(в ред. </w:t>
      </w:r>
      <w:hyperlink r:id="rId122" w:history="1">
        <w:r>
          <w:rPr>
            <w:color w:val="0000FF"/>
          </w:rPr>
          <w:t>Постановления</w:t>
        </w:r>
      </w:hyperlink>
      <w:r>
        <w:t xml:space="preserve"> Правительства РФ от 25.09.2014 N 984)</w:t>
      </w:r>
    </w:p>
    <w:p w:rsidR="00706DE5" w:rsidRDefault="00706DE5">
      <w:pPr>
        <w:pStyle w:val="ConsPlusNormal"/>
        <w:spacing w:before="220"/>
        <w:ind w:firstLine="540"/>
        <w:jc w:val="both"/>
      </w:pPr>
      <w:proofErr w:type="gramStart"/>
      <w:r>
        <w:t>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которых финансируется с привлечением средств бюджетов бюджетной системы Российской Федерации, - решение по объекту капитального строительства (нормативный правовой акт Правительства Российской Федерации, высшего органа исполнительной власти субъекта Российской Федерации, органа местного самоуправления), принятое в соответствии с</w:t>
      </w:r>
      <w:proofErr w:type="gramEnd"/>
      <w:r>
        <w:t xml:space="preserve"> </w:t>
      </w:r>
      <w:hyperlink r:id="rId123" w:history="1">
        <w:r>
          <w:rPr>
            <w:color w:val="0000FF"/>
          </w:rPr>
          <w:t>абзацем вторым пункта 8 статьи 78</w:t>
        </w:r>
      </w:hyperlink>
      <w:r>
        <w:t xml:space="preserve">, </w:t>
      </w:r>
      <w:hyperlink r:id="rId124" w:history="1">
        <w:r>
          <w:rPr>
            <w:color w:val="0000FF"/>
          </w:rPr>
          <w:t>пунктом 2 статьи 78.3</w:t>
        </w:r>
      </w:hyperlink>
      <w:r>
        <w:t xml:space="preserve"> или </w:t>
      </w:r>
      <w:hyperlink r:id="rId125" w:history="1">
        <w:r>
          <w:rPr>
            <w:color w:val="0000FF"/>
          </w:rPr>
          <w:t>абзацем вторым пункта 1 статьи 80</w:t>
        </w:r>
      </w:hyperlink>
      <w:r>
        <w:t xml:space="preserve"> Бюджетного кодекса Российской Федерации и </w:t>
      </w:r>
      <w:proofErr w:type="gramStart"/>
      <w:r>
        <w:t>содержащее</w:t>
      </w:r>
      <w:proofErr w:type="gramEnd"/>
      <w:r>
        <w:t xml:space="preserve"> информацию об объекте капитального строительства, в том числе о его сметной или предполагаемой (предельной) стоимости и мощности);</w:t>
      </w:r>
    </w:p>
    <w:p w:rsidR="00706DE5" w:rsidRDefault="00706DE5">
      <w:pPr>
        <w:pStyle w:val="ConsPlusNormal"/>
        <w:jc w:val="both"/>
      </w:pPr>
      <w:r>
        <w:t xml:space="preserve">(в ред. Постановлений Правительства РФ от 12.11.2016 </w:t>
      </w:r>
      <w:hyperlink r:id="rId126" w:history="1">
        <w:r>
          <w:rPr>
            <w:color w:val="0000FF"/>
          </w:rPr>
          <w:t>N 1159</w:t>
        </w:r>
      </w:hyperlink>
      <w:r>
        <w:t xml:space="preserve">, от 13.12.2017 </w:t>
      </w:r>
      <w:hyperlink r:id="rId127" w:history="1">
        <w:r>
          <w:rPr>
            <w:color w:val="0000FF"/>
          </w:rPr>
          <w:t>N 1541</w:t>
        </w:r>
      </w:hyperlink>
      <w:r>
        <w:t>)</w:t>
      </w:r>
    </w:p>
    <w:p w:rsidR="00706DE5" w:rsidRDefault="00706DE5">
      <w:pPr>
        <w:pStyle w:val="ConsPlusNormal"/>
        <w:spacing w:before="220"/>
        <w:ind w:firstLine="540"/>
        <w:jc w:val="both"/>
      </w:pPr>
      <w:proofErr w:type="gramStart"/>
      <w:r>
        <w:t>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которых финансируется с привлечением средств федерального бюджета, - решение по объекту капитального строительства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roofErr w:type="gramEnd"/>
    </w:p>
    <w:p w:rsidR="00706DE5" w:rsidRDefault="00706DE5">
      <w:pPr>
        <w:pStyle w:val="ConsPlusNormal"/>
        <w:jc w:val="both"/>
      </w:pPr>
      <w:r>
        <w:t xml:space="preserve">(в ред. </w:t>
      </w:r>
      <w:hyperlink r:id="rId128" w:history="1">
        <w:r>
          <w:rPr>
            <w:color w:val="0000FF"/>
          </w:rPr>
          <w:t>Постановления</w:t>
        </w:r>
      </w:hyperlink>
      <w:r>
        <w:t xml:space="preserve"> Правительства РФ от 12.11.2016 N 1159)</w:t>
      </w:r>
    </w:p>
    <w:p w:rsidR="00706DE5" w:rsidRDefault="00706DE5">
      <w:pPr>
        <w:pStyle w:val="ConsPlusNormal"/>
        <w:spacing w:before="220"/>
        <w:ind w:firstLine="540"/>
        <w:jc w:val="both"/>
      </w:pPr>
      <w:r>
        <w:t>в отношении объектов капитального строительства, строительство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такого юридического лица;</w:t>
      </w:r>
    </w:p>
    <w:p w:rsidR="00706DE5" w:rsidRDefault="00706DE5">
      <w:pPr>
        <w:pStyle w:val="ConsPlusNormal"/>
        <w:jc w:val="both"/>
      </w:pPr>
      <w:r>
        <w:t xml:space="preserve">(абзац введен </w:t>
      </w:r>
      <w:hyperlink r:id="rId129" w:history="1">
        <w:r>
          <w:rPr>
            <w:color w:val="0000FF"/>
          </w:rPr>
          <w:t>Постановлением</w:t>
        </w:r>
      </w:hyperlink>
      <w:r>
        <w:t xml:space="preserve"> Правительства РФ от 12.11.2016 N 1159)</w:t>
      </w:r>
    </w:p>
    <w:p w:rsidR="00706DE5" w:rsidRDefault="00706DE5">
      <w:pPr>
        <w:pStyle w:val="ConsPlusNormal"/>
        <w:spacing w:before="220"/>
        <w:ind w:firstLine="540"/>
        <w:jc w:val="both"/>
      </w:pPr>
      <w:proofErr w:type="gramStart"/>
      <w:r>
        <w:t xml:space="preserve">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(решение, принятое в порядке, установленном соответствующей федеральной целевой программой в методике, определяющей порядок детализации мероприятий (укрупненных инвестиционных проектов), и содержащее информацию об объекте капитального строительства, входящем в мероприятие (укрупненный инвестиционный проект), в том числе о его сметной или </w:t>
      </w:r>
      <w:r>
        <w:lastRenderedPageBreak/>
        <w:t>предполагаемой сметной (предельной) стоимости и мощности);</w:t>
      </w:r>
      <w:proofErr w:type="gramEnd"/>
    </w:p>
    <w:p w:rsidR="00706DE5" w:rsidRDefault="00706DE5">
      <w:pPr>
        <w:pStyle w:val="ConsPlusNormal"/>
        <w:jc w:val="both"/>
      </w:pPr>
      <w:r>
        <w:t xml:space="preserve">(в ред. </w:t>
      </w:r>
      <w:hyperlink r:id="rId130" w:history="1">
        <w:r>
          <w:rPr>
            <w:color w:val="0000FF"/>
          </w:rPr>
          <w:t>Постановления</w:t>
        </w:r>
      </w:hyperlink>
      <w:r>
        <w:t xml:space="preserve"> Правительства РФ от 25.09.2014 N 984)</w:t>
      </w:r>
    </w:p>
    <w:p w:rsidR="00706DE5" w:rsidRDefault="00706DE5">
      <w:pPr>
        <w:pStyle w:val="ConsPlusNormal"/>
        <w:jc w:val="both"/>
      </w:pPr>
      <w:r>
        <w:t xml:space="preserve">(пп. "з" в ред. </w:t>
      </w:r>
      <w:hyperlink r:id="rId131" w:history="1">
        <w:r>
          <w:rPr>
            <w:color w:val="0000FF"/>
          </w:rPr>
          <w:t>Постановления</w:t>
        </w:r>
      </w:hyperlink>
      <w:r>
        <w:t xml:space="preserve"> Правительства РФ от 23.09.2013 N 840)</w:t>
      </w:r>
    </w:p>
    <w:p w:rsidR="00706DE5" w:rsidRDefault="00706DE5">
      <w:pPr>
        <w:pStyle w:val="ConsPlusNormal"/>
        <w:spacing w:before="220"/>
        <w:ind w:firstLine="540"/>
        <w:jc w:val="both"/>
      </w:pPr>
      <w:bookmarkStart w:id="21" w:name="P189"/>
      <w:bookmarkEnd w:id="21"/>
      <w:proofErr w:type="gramStart"/>
      <w:r>
        <w:t xml:space="preserve">з(1)) в случае отсутствия решений (актов), указанных в </w:t>
      </w:r>
      <w:hyperlink w:anchor="P178" w:history="1">
        <w:r>
          <w:rPr>
            <w:color w:val="0000FF"/>
          </w:rPr>
          <w:t>подпункте "з"</w:t>
        </w:r>
      </w:hyperlink>
      <w:r>
        <w:t xml:space="preserve"> настоящего пункта, а также в случае, если сметная стоимость строительства, реконструкции, капитального ремонта объекта капитального строительства, указанная в проектной документации, превышает сметную или предполагаемую (предельную) стоимость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руководителя юридического лица, созданного Российской</w:t>
      </w:r>
      <w:proofErr w:type="gramEnd"/>
      <w:r>
        <w:t xml:space="preserve"> </w:t>
      </w:r>
      <w:proofErr w:type="gramStart"/>
      <w:r>
        <w:t>Федерацией, юридического лица, доля Российской Федерации в уставном (складочном) капитале которого составляет более 50 процентов, - субъекта бюджетного планирования (для объектов, финансирование строительства которых планируется осуществлять за счет средств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субъекта Российской Федерации, главы местной администрации, руководителя юридического лица, созданного субъектом Российской Федерации, муниципальным образованием, руководителя</w:t>
      </w:r>
      <w:proofErr w:type="gramEnd"/>
      <w:r>
        <w:t xml:space="preserve"> </w:t>
      </w:r>
      <w:proofErr w:type="gramStart"/>
      <w:r>
        <w:t>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которых планируется осуществлять за счет средств бюджетов субъектов Российской Федерации, местных бюджетов, средств указанных юридических лиц), либо руководителя государственной компании, корпорации (в случае строительства объектов капитального строительства за счет средств государственной компании, корпорации без привлечения средств бюджетов бюджетной системы</w:t>
      </w:r>
      <w:proofErr w:type="gramEnd"/>
      <w:r>
        <w:t xml:space="preserve"> </w:t>
      </w:r>
      <w:proofErr w:type="gramStart"/>
      <w:r>
        <w:t>Российской Федерации), подтверждающее указанную в заявлении сметную или предполагаемую (предельную) стоимость строительства объекта капитального строительства, содержащее информацию о предполагаемых источниках финансирования строительства объекта капитального строительства, предусмотренных законом (решением) о бюджете, либо внебюджетных источниках;</w:t>
      </w:r>
      <w:proofErr w:type="gramEnd"/>
    </w:p>
    <w:p w:rsidR="00706DE5" w:rsidRDefault="00706DE5">
      <w:pPr>
        <w:pStyle w:val="ConsPlusNormal"/>
        <w:jc w:val="both"/>
      </w:pPr>
      <w:r>
        <w:t xml:space="preserve">(пп. "з(1)" в ред. </w:t>
      </w:r>
      <w:hyperlink r:id="rId132" w:history="1">
        <w:r>
          <w:rPr>
            <w:color w:val="0000FF"/>
          </w:rPr>
          <w:t>Постановления</w:t>
        </w:r>
      </w:hyperlink>
      <w:r>
        <w:t xml:space="preserve"> Правительства РФ от 12.11.2016 N 1159)</w:t>
      </w:r>
    </w:p>
    <w:p w:rsidR="00706DE5" w:rsidRDefault="00706DE5">
      <w:pPr>
        <w:pStyle w:val="ConsPlusNormal"/>
        <w:spacing w:before="220"/>
        <w:ind w:firstLine="540"/>
        <w:jc w:val="both"/>
      </w:pPr>
      <w:bookmarkStart w:id="22" w:name="P191"/>
      <w:bookmarkEnd w:id="22"/>
      <w:proofErr w:type="gramStart"/>
      <w:r>
        <w:t>и) в случае подготовки проектной документации в отношении отдельного этапа строительства объекта капитального строительства - решение (акт) руководителя соответствующего федерального органа исполнительной власти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объекта капитального строительства по этапам, предусматривающее разбивку</w:t>
      </w:r>
      <w:proofErr w:type="gramEnd"/>
      <w:r>
        <w:t xml:space="preserve"> </w:t>
      </w:r>
      <w:proofErr w:type="gramStart"/>
      <w:r>
        <w:t>сметной стоимости строительства, реконструкции, капитального ремонта объекта капитального строительства и его мощности по этапам строительства и подтверждающее, что общая сметная стоимость строительства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объекта капитального строительства государственной компании, корпорации - указанное решение</w:t>
      </w:r>
      <w:proofErr w:type="gramEnd"/>
      <w:r>
        <w:t xml:space="preserve"> (акт) руководителя государственной компании, корпорации. Копия такого решения (за исключением решения в отношении объектов, указанных в </w:t>
      </w:r>
      <w:hyperlink w:anchor="P132" w:history="1">
        <w:r>
          <w:rPr>
            <w:color w:val="0000FF"/>
          </w:rPr>
          <w:t>подпунктах "а"</w:t>
        </w:r>
      </w:hyperlink>
      <w:r>
        <w:t xml:space="preserve">, </w:t>
      </w:r>
      <w:hyperlink w:anchor="P124" w:history="1">
        <w:r>
          <w:rPr>
            <w:color w:val="0000FF"/>
          </w:rPr>
          <w:t>"б"</w:t>
        </w:r>
      </w:hyperlink>
      <w:r>
        <w:t xml:space="preserve"> и </w:t>
      </w:r>
      <w:hyperlink w:anchor="P128" w:history="1">
        <w:r>
          <w:rPr>
            <w:color w:val="0000FF"/>
          </w:rPr>
          <w:t>"б(2)" пункта 4</w:t>
        </w:r>
      </w:hyperlink>
      <w:r>
        <w:t xml:space="preserve"> настоящего Положения) направляется в Министерство экономического развития Российской Федерации и Министерство строительства и жилищно-коммунального хозяйства Российской Федерации.</w:t>
      </w:r>
    </w:p>
    <w:p w:rsidR="00706DE5" w:rsidRDefault="00706DE5">
      <w:pPr>
        <w:pStyle w:val="ConsPlusNormal"/>
        <w:jc w:val="both"/>
      </w:pPr>
      <w:r>
        <w:t xml:space="preserve">(пп. "и" </w:t>
      </w:r>
      <w:proofErr w:type="gramStart"/>
      <w:r>
        <w:t>введен</w:t>
      </w:r>
      <w:proofErr w:type="gramEnd"/>
      <w:r>
        <w:t xml:space="preserve"> </w:t>
      </w:r>
      <w:hyperlink r:id="rId133" w:history="1">
        <w:r>
          <w:rPr>
            <w:color w:val="0000FF"/>
          </w:rPr>
          <w:t>Постановлением</w:t>
        </w:r>
      </w:hyperlink>
      <w:r>
        <w:t xml:space="preserve"> Правительства РФ от 23.09.2013 N 840, в ред. Постановлений Правительства РФ от 26.03.2014 </w:t>
      </w:r>
      <w:hyperlink r:id="rId134" w:history="1">
        <w:r>
          <w:rPr>
            <w:color w:val="0000FF"/>
          </w:rPr>
          <w:t>N 230</w:t>
        </w:r>
      </w:hyperlink>
      <w:r>
        <w:t xml:space="preserve">, от 17.09.2015 </w:t>
      </w:r>
      <w:hyperlink r:id="rId135" w:history="1">
        <w:r>
          <w:rPr>
            <w:color w:val="0000FF"/>
          </w:rPr>
          <w:t>N 986</w:t>
        </w:r>
      </w:hyperlink>
      <w:r>
        <w:t xml:space="preserve">, от 07.07.2016 </w:t>
      </w:r>
      <w:hyperlink r:id="rId136" w:history="1">
        <w:r>
          <w:rPr>
            <w:color w:val="0000FF"/>
          </w:rPr>
          <w:t>N 635</w:t>
        </w:r>
      </w:hyperlink>
      <w:r>
        <w:t xml:space="preserve">, от 31.08.2016 </w:t>
      </w:r>
      <w:hyperlink r:id="rId137" w:history="1">
        <w:r>
          <w:rPr>
            <w:color w:val="0000FF"/>
          </w:rPr>
          <w:t>N 864</w:t>
        </w:r>
      </w:hyperlink>
      <w:r>
        <w:t xml:space="preserve">, от 12.11.2016 </w:t>
      </w:r>
      <w:hyperlink r:id="rId138" w:history="1">
        <w:r>
          <w:rPr>
            <w:color w:val="0000FF"/>
          </w:rPr>
          <w:t>N 1159</w:t>
        </w:r>
      </w:hyperlink>
      <w:r>
        <w:t>)</w:t>
      </w:r>
    </w:p>
    <w:p w:rsidR="00706DE5" w:rsidRDefault="00706DE5">
      <w:pPr>
        <w:pStyle w:val="ConsPlusNormal"/>
        <w:spacing w:before="220"/>
        <w:ind w:firstLine="540"/>
        <w:jc w:val="both"/>
      </w:pPr>
      <w:r>
        <w:t xml:space="preserve">8(1). </w:t>
      </w:r>
      <w:proofErr w:type="gramStart"/>
      <w:r>
        <w:t xml:space="preserve">Для проведения проверки сметной стоимости строительства, реконструкции объектов капитального строительства, в отношении которых не требуется подготовка проектной </w:t>
      </w:r>
      <w:r>
        <w:lastRenderedPageBreak/>
        <w:t xml:space="preserve">документации и такая документация не разрабатывалась по инициативе застройщика, заявитель представляет в организацию по проведению проверки сметной стоимости документы, указанные в </w:t>
      </w:r>
      <w:hyperlink w:anchor="P154" w:history="1">
        <w:r>
          <w:rPr>
            <w:color w:val="0000FF"/>
          </w:rPr>
          <w:t>подпунктах "а"</w:t>
        </w:r>
      </w:hyperlink>
      <w:r>
        <w:t xml:space="preserve">, </w:t>
      </w:r>
      <w:hyperlink w:anchor="P167" w:history="1">
        <w:r>
          <w:rPr>
            <w:color w:val="0000FF"/>
          </w:rPr>
          <w:t>"б(1)"</w:t>
        </w:r>
      </w:hyperlink>
      <w:r>
        <w:t xml:space="preserve">, </w:t>
      </w:r>
      <w:hyperlink w:anchor="P176" w:history="1">
        <w:r>
          <w:rPr>
            <w:color w:val="0000FF"/>
          </w:rPr>
          <w:t>"ж"</w:t>
        </w:r>
      </w:hyperlink>
      <w:r>
        <w:t xml:space="preserve"> - </w:t>
      </w:r>
      <w:hyperlink w:anchor="P191" w:history="1">
        <w:r>
          <w:rPr>
            <w:color w:val="0000FF"/>
          </w:rPr>
          <w:t>"и" пункта 8</w:t>
        </w:r>
      </w:hyperlink>
      <w:r>
        <w:t xml:space="preserve"> настоящего Положения, а также сводный сметный расчет стоимости строительства, реконструкции, согласованный руководителем главного распорядителя</w:t>
      </w:r>
      <w:proofErr w:type="gramEnd"/>
      <w:r>
        <w:t xml:space="preserve"> </w:t>
      </w:r>
      <w:proofErr w:type="gramStart"/>
      <w:r>
        <w:t>средств федерального бюджета в отношении объектов федеральной собственности,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главного распорядителя средств местного бюджета в отношении объектов муниципальной собственности, руководителем юридического лица, созданного Российской Федерацией, субъектом Российской Федерации, муниципальным образованием, юридического лица, доля Российской Федерации, субъекта Российской Федерации, муниципального образования в уставном (складочном) капитале которого составляет</w:t>
      </w:r>
      <w:proofErr w:type="gramEnd"/>
      <w:r>
        <w:t xml:space="preserve"> </w:t>
      </w:r>
      <w:proofErr w:type="gramStart"/>
      <w:r>
        <w:t>более 50 процентов, в отношении объектов такого юридического лица, строительство, реконструкция которых осуществляется без привлечения средств бюджетов бюджетной системы Российской Федерации, или руководителем юридического лица, не являющегося государственным или муниципальным учреждением, государственным или муниципальным унитарным предприятием, в отношении объектов такого юридического лица, строительство, реконструкция которых финансируется с привлечением средств бюджетов бюджетной системы Российской Федерации.</w:t>
      </w:r>
      <w:proofErr w:type="gramEnd"/>
    </w:p>
    <w:p w:rsidR="00706DE5" w:rsidRDefault="00706DE5">
      <w:pPr>
        <w:pStyle w:val="ConsPlusNormal"/>
        <w:jc w:val="both"/>
      </w:pPr>
      <w:r>
        <w:t xml:space="preserve">(п. 8(1) </w:t>
      </w:r>
      <w:proofErr w:type="gramStart"/>
      <w:r>
        <w:t>введен</w:t>
      </w:r>
      <w:proofErr w:type="gramEnd"/>
      <w:r>
        <w:t xml:space="preserve"> </w:t>
      </w:r>
      <w:hyperlink r:id="rId139" w:history="1">
        <w:r>
          <w:rPr>
            <w:color w:val="0000FF"/>
          </w:rPr>
          <w:t>Постановлением</w:t>
        </w:r>
      </w:hyperlink>
      <w:r>
        <w:t xml:space="preserve"> Правительства РФ от 12.11.2016 N 1159; в ред. </w:t>
      </w:r>
      <w:hyperlink r:id="rId140" w:history="1">
        <w:r>
          <w:rPr>
            <w:color w:val="0000FF"/>
          </w:rPr>
          <w:t>Постановления</w:t>
        </w:r>
      </w:hyperlink>
      <w:r>
        <w:t xml:space="preserve"> Правительства РФ от 23.01.2017 N 51)</w:t>
      </w:r>
    </w:p>
    <w:p w:rsidR="00706DE5" w:rsidRDefault="00706DE5">
      <w:pPr>
        <w:pStyle w:val="ConsPlusNormal"/>
        <w:spacing w:before="220"/>
        <w:ind w:firstLine="540"/>
        <w:jc w:val="both"/>
      </w:pPr>
      <w:bookmarkStart w:id="23" w:name="P195"/>
      <w:bookmarkEnd w:id="23"/>
      <w:r>
        <w:t>8(2). Для проведения проверки сметной стоимости капитального ремонта объектов капитального строительства, за исключением капитального ремонта автомобильных дорог общего пользования, представляются:</w:t>
      </w:r>
    </w:p>
    <w:p w:rsidR="00706DE5" w:rsidRDefault="00706DE5">
      <w:pPr>
        <w:pStyle w:val="ConsPlusNormal"/>
        <w:spacing w:before="220"/>
        <w:ind w:firstLine="540"/>
        <w:jc w:val="both"/>
      </w:pPr>
      <w:bookmarkStart w:id="24" w:name="P196"/>
      <w:bookmarkEnd w:id="24"/>
      <w:r>
        <w:t xml:space="preserve">а) документы, указанные в </w:t>
      </w:r>
      <w:hyperlink w:anchor="P154" w:history="1">
        <w:r>
          <w:rPr>
            <w:color w:val="0000FF"/>
          </w:rPr>
          <w:t>подпунктах "а"</w:t>
        </w:r>
      </w:hyperlink>
      <w:r>
        <w:t xml:space="preserve">, </w:t>
      </w:r>
      <w:hyperlink w:anchor="P167" w:history="1">
        <w:r>
          <w:rPr>
            <w:color w:val="0000FF"/>
          </w:rPr>
          <w:t>"</w:t>
        </w:r>
        <w:proofErr w:type="gramStart"/>
        <w:r>
          <w:rPr>
            <w:color w:val="0000FF"/>
          </w:rPr>
          <w:t>б</w:t>
        </w:r>
        <w:proofErr w:type="gramEnd"/>
        <w:r>
          <w:rPr>
            <w:color w:val="0000FF"/>
          </w:rPr>
          <w:t>(1)"</w:t>
        </w:r>
      </w:hyperlink>
      <w:r>
        <w:t xml:space="preserve">, </w:t>
      </w:r>
      <w:hyperlink w:anchor="P176" w:history="1">
        <w:r>
          <w:rPr>
            <w:color w:val="0000FF"/>
          </w:rPr>
          <w:t>"ж"</w:t>
        </w:r>
      </w:hyperlink>
      <w:r>
        <w:t xml:space="preserve"> - </w:t>
      </w:r>
      <w:hyperlink w:anchor="P191" w:history="1">
        <w:r>
          <w:rPr>
            <w:color w:val="0000FF"/>
          </w:rPr>
          <w:t>"и" пункта 8</w:t>
        </w:r>
      </w:hyperlink>
      <w:r>
        <w:t xml:space="preserve"> настоящего Положения;</w:t>
      </w:r>
    </w:p>
    <w:p w:rsidR="00706DE5" w:rsidRDefault="00706DE5">
      <w:pPr>
        <w:pStyle w:val="ConsPlusNormal"/>
        <w:spacing w:before="220"/>
        <w:ind w:firstLine="540"/>
        <w:jc w:val="both"/>
      </w:pPr>
      <w:r>
        <w:t xml:space="preserve">б) смета на капитальный ремонт, согласованная на предмет установления предполагаемой (предельной) стоимости капитального ремонта лицами, указанными в </w:t>
      </w:r>
      <w:hyperlink w:anchor="P109" w:history="1">
        <w:r>
          <w:rPr>
            <w:color w:val="0000FF"/>
          </w:rPr>
          <w:t>пункте 1(2)</w:t>
        </w:r>
      </w:hyperlink>
      <w:r>
        <w:t xml:space="preserve"> настоящего Положения, в отношении соответствующих объектов капитального строительства;</w:t>
      </w:r>
    </w:p>
    <w:p w:rsidR="00706DE5" w:rsidRDefault="00706DE5">
      <w:pPr>
        <w:pStyle w:val="ConsPlusNormal"/>
        <w:spacing w:before="220"/>
        <w:ind w:firstLine="540"/>
        <w:jc w:val="both"/>
      </w:pPr>
      <w:proofErr w:type="gramStart"/>
      <w:r>
        <w:t>в) акт технического осмотра объекта капитального строительства (документ, содержащий сведения о результатах обследования объекта капитального строительства, техническом состоянии строительных конструкций и инженерного оборудования такого объекта и количественной оценке фактических показателей качества строительных конструкций и инженерного оборудования по состоянию на дату обследования, для определения состава, объемов и сроков работ по капитальному ремонту объекта капитального строительства);</w:t>
      </w:r>
      <w:proofErr w:type="gramEnd"/>
    </w:p>
    <w:p w:rsidR="00706DE5" w:rsidRDefault="00706DE5">
      <w:pPr>
        <w:pStyle w:val="ConsPlusNormal"/>
        <w:spacing w:before="220"/>
        <w:ind w:firstLine="540"/>
        <w:jc w:val="both"/>
      </w:pPr>
      <w:bookmarkStart w:id="25" w:name="P199"/>
      <w:bookmarkEnd w:id="25"/>
      <w:r>
        <w:t>г) дефектная ведомость (первичный учетный документ, подготовленный в соответствии с требованиями законодательства Российской Федерации о бухгалтерском учете по результатам обследования технического состояния объекта капитального строительства и содержащий перечень дефектов строительных конструкций и инженерного оборудования объекта капитального строительства с указанием качественных и количественных характеристик таких дефектов);</w:t>
      </w:r>
    </w:p>
    <w:p w:rsidR="00706DE5" w:rsidRDefault="00706DE5">
      <w:pPr>
        <w:pStyle w:val="ConsPlusNormal"/>
        <w:spacing w:before="220"/>
        <w:ind w:firstLine="540"/>
        <w:jc w:val="both"/>
      </w:pPr>
      <w:r>
        <w:t xml:space="preserve">д) в случае если на основании задания застройщика или технического заказчика осуществлена подготовка иных разделов проектной документации помимо </w:t>
      </w:r>
      <w:proofErr w:type="gramStart"/>
      <w:r>
        <w:t>сметной</w:t>
      </w:r>
      <w:proofErr w:type="gramEnd"/>
      <w:r>
        <w:t xml:space="preserve"> документации, в дополнение к документам, указанным в </w:t>
      </w:r>
      <w:hyperlink w:anchor="P196" w:history="1">
        <w:r>
          <w:rPr>
            <w:color w:val="0000FF"/>
          </w:rPr>
          <w:t>подпунктах "а"</w:t>
        </w:r>
      </w:hyperlink>
      <w:r>
        <w:t xml:space="preserve"> - </w:t>
      </w:r>
      <w:hyperlink w:anchor="P199" w:history="1">
        <w:r>
          <w:rPr>
            <w:color w:val="0000FF"/>
          </w:rPr>
          <w:t>"г"</w:t>
        </w:r>
      </w:hyperlink>
      <w:r>
        <w:t xml:space="preserve"> настоящего пункта, - иные разделы проектной документации.</w:t>
      </w:r>
    </w:p>
    <w:p w:rsidR="00706DE5" w:rsidRDefault="00706DE5">
      <w:pPr>
        <w:pStyle w:val="ConsPlusNormal"/>
        <w:jc w:val="both"/>
      </w:pPr>
      <w:r>
        <w:t xml:space="preserve">(п. 8(2) в ред. </w:t>
      </w:r>
      <w:hyperlink r:id="rId141"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r>
        <w:t>8(3). Для проведения проверки сметной стоимости работ по сохранению объектов культурного наследия, затрагивающих конструктивные и другие характеристики надежности и безопасности таких объектов, представляются:</w:t>
      </w:r>
    </w:p>
    <w:p w:rsidR="00706DE5" w:rsidRDefault="00706DE5">
      <w:pPr>
        <w:pStyle w:val="ConsPlusNormal"/>
        <w:spacing w:before="220"/>
        <w:ind w:firstLine="540"/>
        <w:jc w:val="both"/>
      </w:pPr>
      <w:r>
        <w:lastRenderedPageBreak/>
        <w:t xml:space="preserve">а) документы, указанные в </w:t>
      </w:r>
      <w:hyperlink w:anchor="P154" w:history="1">
        <w:r>
          <w:rPr>
            <w:color w:val="0000FF"/>
          </w:rPr>
          <w:t>подпунктах "а"</w:t>
        </w:r>
      </w:hyperlink>
      <w:r>
        <w:t xml:space="preserve">, </w:t>
      </w:r>
      <w:hyperlink w:anchor="P167" w:history="1">
        <w:r>
          <w:rPr>
            <w:color w:val="0000FF"/>
          </w:rPr>
          <w:t>"</w:t>
        </w:r>
        <w:proofErr w:type="gramStart"/>
        <w:r>
          <w:rPr>
            <w:color w:val="0000FF"/>
          </w:rPr>
          <w:t>б</w:t>
        </w:r>
        <w:proofErr w:type="gramEnd"/>
        <w:r>
          <w:rPr>
            <w:color w:val="0000FF"/>
          </w:rPr>
          <w:t>(1)"</w:t>
        </w:r>
      </w:hyperlink>
      <w:r>
        <w:t xml:space="preserve">, </w:t>
      </w:r>
      <w:hyperlink w:anchor="P176" w:history="1">
        <w:r>
          <w:rPr>
            <w:color w:val="0000FF"/>
          </w:rPr>
          <w:t>"ж"</w:t>
        </w:r>
      </w:hyperlink>
      <w:r>
        <w:t xml:space="preserve"> - </w:t>
      </w:r>
      <w:hyperlink w:anchor="P189" w:history="1">
        <w:r>
          <w:rPr>
            <w:color w:val="0000FF"/>
          </w:rPr>
          <w:t>"з(1)" пункта 8</w:t>
        </w:r>
      </w:hyperlink>
      <w:r>
        <w:t xml:space="preserve"> настоящего Положения;</w:t>
      </w:r>
    </w:p>
    <w:p w:rsidR="00706DE5" w:rsidRDefault="00706DE5">
      <w:pPr>
        <w:pStyle w:val="ConsPlusNormal"/>
        <w:spacing w:before="220"/>
        <w:ind w:firstLine="540"/>
        <w:jc w:val="both"/>
      </w:pPr>
      <w:r>
        <w:t xml:space="preserve">б) смета на проведение работ по сохранению объекта культурного наследия, согласованная в части установления предполагаемой (предельной) стоимости таких работ лицами, указанными в </w:t>
      </w:r>
      <w:hyperlink w:anchor="P109" w:history="1">
        <w:r>
          <w:rPr>
            <w:color w:val="0000FF"/>
          </w:rPr>
          <w:t>пункте 1(2)</w:t>
        </w:r>
      </w:hyperlink>
      <w:r>
        <w:t xml:space="preserve"> настоящего Положения, в отношении соответствующих объектов;</w:t>
      </w:r>
    </w:p>
    <w:p w:rsidR="00706DE5" w:rsidRDefault="00706DE5">
      <w:pPr>
        <w:pStyle w:val="ConsPlusNormal"/>
        <w:spacing w:before="220"/>
        <w:ind w:firstLine="540"/>
        <w:jc w:val="both"/>
      </w:pPr>
      <w:r>
        <w:t>в) акт технического осмотра объекта культурного наследия (документ, содержащий сведения о результатах обследования объекта, техническом состоянии строительных конструкций и инженерного оборудования объекта и количественной оценке фактических показателей качества строительных конструкций и инженерного оборудования по состоянию на дату обследования, для определения состава, объемов и сроков работ по сохранению объекта культурного наследия);</w:t>
      </w:r>
    </w:p>
    <w:p w:rsidR="00706DE5" w:rsidRDefault="00706DE5">
      <w:pPr>
        <w:pStyle w:val="ConsPlusNormal"/>
        <w:spacing w:before="220"/>
        <w:ind w:firstLine="540"/>
        <w:jc w:val="both"/>
      </w:pPr>
      <w:r>
        <w:t>г) дефектная ведомость (первичный учетный документ, подготовленный в соответствии с требованиями законодательства Российской Федерации о бухгалтерском учете по результатам обследования технического состояния объекта культурного наследия и содержащий перечень дефектов строительных конструкций и инженерного оборудования объекта культурного наследия с указанием качественных и количественных характеристик таких дефектов);</w:t>
      </w:r>
    </w:p>
    <w:p w:rsidR="00706DE5" w:rsidRDefault="00706DE5">
      <w:pPr>
        <w:pStyle w:val="ConsPlusNormal"/>
        <w:spacing w:before="220"/>
        <w:ind w:firstLine="540"/>
        <w:jc w:val="both"/>
      </w:pPr>
      <w:bookmarkStart w:id="26" w:name="P207"/>
      <w:bookmarkEnd w:id="26"/>
      <w:proofErr w:type="gramStart"/>
      <w:r>
        <w:t xml:space="preserve">д) документ о согласовании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выданный органом охраны объектов культурного наследия в соответствии с Федеральным </w:t>
      </w:r>
      <w:hyperlink r:id="rId142" w:history="1">
        <w:r>
          <w:rPr>
            <w:color w:val="0000FF"/>
          </w:rPr>
          <w:t>законом</w:t>
        </w:r>
      </w:hyperlink>
      <w:r>
        <w:t xml:space="preserve"> "Об объектах культурного наследия (памятниках истории и культуры) народов Российской Федерации";</w:t>
      </w:r>
      <w:proofErr w:type="gramEnd"/>
    </w:p>
    <w:p w:rsidR="00706DE5" w:rsidRDefault="00706DE5">
      <w:pPr>
        <w:pStyle w:val="ConsPlusNormal"/>
        <w:spacing w:before="220"/>
        <w:ind w:firstLine="540"/>
        <w:jc w:val="both"/>
      </w:pPr>
      <w:proofErr w:type="gramStart"/>
      <w:r>
        <w:t xml:space="preserve">е) в случае проведения проверки сметной стоимости работ по сохранению объекта культурного наследия, при проведении которых предполагается замена и (или) восстановление несущих строительных конструкций объекта культурного наследия,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 документы, указанные в </w:t>
      </w:r>
      <w:hyperlink w:anchor="P154" w:history="1">
        <w:r>
          <w:rPr>
            <w:color w:val="0000FF"/>
          </w:rPr>
          <w:t>подпунктах "а"</w:t>
        </w:r>
      </w:hyperlink>
      <w:r>
        <w:t xml:space="preserve"> - </w:t>
      </w:r>
      <w:hyperlink w:anchor="P189" w:history="1">
        <w:r>
          <w:rPr>
            <w:color w:val="0000FF"/>
          </w:rPr>
          <w:t>"з(1)" пункта 8</w:t>
        </w:r>
      </w:hyperlink>
      <w:r>
        <w:t xml:space="preserve"> настоящего Положения и</w:t>
      </w:r>
      <w:proofErr w:type="gramEnd"/>
      <w:r>
        <w:t xml:space="preserve"> </w:t>
      </w:r>
      <w:hyperlink w:anchor="P207" w:history="1">
        <w:proofErr w:type="gramStart"/>
        <w:r>
          <w:rPr>
            <w:color w:val="0000FF"/>
          </w:rPr>
          <w:t>подпункте</w:t>
        </w:r>
        <w:proofErr w:type="gramEnd"/>
        <w:r>
          <w:rPr>
            <w:color w:val="0000FF"/>
          </w:rPr>
          <w:t xml:space="preserve"> "д"</w:t>
        </w:r>
      </w:hyperlink>
      <w:r>
        <w:t xml:space="preserve"> настоящего пункта;</w:t>
      </w:r>
    </w:p>
    <w:p w:rsidR="00706DE5" w:rsidRDefault="00706DE5">
      <w:pPr>
        <w:pStyle w:val="ConsPlusNormal"/>
        <w:spacing w:before="220"/>
        <w:ind w:firstLine="540"/>
        <w:jc w:val="both"/>
      </w:pPr>
      <w:proofErr w:type="gramStart"/>
      <w:r>
        <w:t>ж) в случае подготовки проектной документации в отношении отдельного этапа работ по сохранению объекта культурного наследия - решение (акт) руководителя соответствующего федерального органа исполнительной власти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работ по сохранению объекта культурного наследия по этапам, предусматривающее разбивку сметной стоимости работ по сохранению объекта культурного наследия и его</w:t>
      </w:r>
      <w:proofErr w:type="gramEnd"/>
      <w:r>
        <w:t xml:space="preserve"> </w:t>
      </w:r>
      <w:proofErr w:type="gramStart"/>
      <w:r>
        <w:t>мощности по этапам работ и подтверждающее, что общая сметная стоимость работ по сохранению объекта культурного наследия по всем этапам не превысит установленную предполагаемую (предельную) стоимость работ по сохранению объекта культурного наследия, либо в случае подготовки проектной документации в отношении отдельного этапа работ по сохранению объекта культурного наследия, финансирование которых осуществляется за счет средств государственной компании, корпорации, - указанное решение (акт) руководителя</w:t>
      </w:r>
      <w:proofErr w:type="gramEnd"/>
      <w:r>
        <w:t xml:space="preserve"> государственной компании, корпорации.</w:t>
      </w:r>
    </w:p>
    <w:p w:rsidR="00706DE5" w:rsidRDefault="00706DE5">
      <w:pPr>
        <w:pStyle w:val="ConsPlusNormal"/>
        <w:jc w:val="both"/>
      </w:pPr>
      <w:r>
        <w:t xml:space="preserve">(п. 8(3) </w:t>
      </w:r>
      <w:proofErr w:type="gramStart"/>
      <w:r>
        <w:t>введен</w:t>
      </w:r>
      <w:proofErr w:type="gramEnd"/>
      <w:r>
        <w:t xml:space="preserve"> </w:t>
      </w:r>
      <w:hyperlink r:id="rId143" w:history="1">
        <w:r>
          <w:rPr>
            <w:color w:val="0000FF"/>
          </w:rPr>
          <w:t>Постановлением</w:t>
        </w:r>
      </w:hyperlink>
      <w:r>
        <w:t xml:space="preserve"> Правительства РФ от 13.12.2017 N 1541)</w:t>
      </w:r>
    </w:p>
    <w:p w:rsidR="00706DE5" w:rsidRDefault="00706DE5">
      <w:pPr>
        <w:pStyle w:val="ConsPlusNormal"/>
        <w:spacing w:before="220"/>
        <w:ind w:firstLine="540"/>
        <w:jc w:val="both"/>
      </w:pPr>
      <w:bookmarkStart w:id="27" w:name="P211"/>
      <w:bookmarkEnd w:id="27"/>
      <w:r>
        <w:t xml:space="preserve">9. Для проведения проверки сметной стоимости одновременно с проведением государственной экспертизы проектной документации после проведения государственной экспертизы результатов инженерных изысканий, </w:t>
      </w:r>
      <w:proofErr w:type="gramStart"/>
      <w:r>
        <w:t>выполненных</w:t>
      </w:r>
      <w:proofErr w:type="gramEnd"/>
      <w:r>
        <w:t xml:space="preserve"> для подготовки проектной документации, представляются документы, предусмотренные </w:t>
      </w:r>
      <w:hyperlink w:anchor="P152" w:history="1">
        <w:r>
          <w:rPr>
            <w:color w:val="0000FF"/>
          </w:rPr>
          <w:t>пунктом 8</w:t>
        </w:r>
      </w:hyperlink>
      <w:r>
        <w:t xml:space="preserve"> настоящего Положения, и положительное заключение государственной экспертизы результатов инженерных изысканий. При этом задание на выполнение инженерных изысканий и результаты инженерных изысканий </w:t>
      </w:r>
      <w:r>
        <w:lastRenderedPageBreak/>
        <w:t>не представляются.</w:t>
      </w:r>
    </w:p>
    <w:p w:rsidR="00706DE5" w:rsidRDefault="00706DE5">
      <w:pPr>
        <w:pStyle w:val="ConsPlusNormal"/>
        <w:jc w:val="both"/>
      </w:pPr>
      <w:r>
        <w:t xml:space="preserve">(в ред. </w:t>
      </w:r>
      <w:hyperlink r:id="rId144" w:history="1">
        <w:r>
          <w:rPr>
            <w:color w:val="0000FF"/>
          </w:rPr>
          <w:t>Постановления</w:t>
        </w:r>
      </w:hyperlink>
      <w:r>
        <w:t xml:space="preserve"> Правительства РФ от 12.11.2016 N 1159)</w:t>
      </w:r>
    </w:p>
    <w:p w:rsidR="00706DE5" w:rsidRDefault="00706DE5">
      <w:pPr>
        <w:pStyle w:val="ConsPlusNormal"/>
        <w:spacing w:before="220"/>
        <w:ind w:firstLine="540"/>
        <w:jc w:val="both"/>
      </w:pPr>
      <w:bookmarkStart w:id="28" w:name="P213"/>
      <w:bookmarkEnd w:id="28"/>
      <w:r>
        <w:t xml:space="preserve">10. Для проведения проверки сметной стоимости после проведения государственной экспертизы проектной документации представляются документы, предусмотренные </w:t>
      </w:r>
      <w:hyperlink w:anchor="P154" w:history="1">
        <w:r>
          <w:rPr>
            <w:color w:val="0000FF"/>
          </w:rPr>
          <w:t>подпунктами "а"</w:t>
        </w:r>
      </w:hyperlink>
      <w:r>
        <w:t xml:space="preserve"> - </w:t>
      </w:r>
      <w:hyperlink w:anchor="P169" w:history="1">
        <w:r>
          <w:rPr>
            <w:color w:val="0000FF"/>
          </w:rPr>
          <w:t>"в"</w:t>
        </w:r>
      </w:hyperlink>
      <w:r>
        <w:t xml:space="preserve">, </w:t>
      </w:r>
      <w:hyperlink w:anchor="P174" w:history="1">
        <w:r>
          <w:rPr>
            <w:color w:val="0000FF"/>
          </w:rPr>
          <w:t>"е"</w:t>
        </w:r>
      </w:hyperlink>
      <w:r>
        <w:t xml:space="preserve"> - </w:t>
      </w:r>
      <w:hyperlink w:anchor="P189" w:history="1">
        <w:r>
          <w:rPr>
            <w:color w:val="0000FF"/>
          </w:rPr>
          <w:t>"з(1)" пункта 8</w:t>
        </w:r>
      </w:hyperlink>
      <w:r>
        <w:t xml:space="preserve"> настоящего Положения. При этом состав и содержание разделов проектной документации, представляемой для проведения проверки сметной стоимости, определяются в договоре.</w:t>
      </w:r>
    </w:p>
    <w:p w:rsidR="00706DE5" w:rsidRDefault="00706DE5">
      <w:pPr>
        <w:pStyle w:val="ConsPlusNormal"/>
        <w:jc w:val="both"/>
      </w:pPr>
      <w:r>
        <w:t xml:space="preserve">(в ред. </w:t>
      </w:r>
      <w:hyperlink r:id="rId145" w:history="1">
        <w:r>
          <w:rPr>
            <w:color w:val="0000FF"/>
          </w:rPr>
          <w:t>Постановления</w:t>
        </w:r>
      </w:hyperlink>
      <w:r>
        <w:t xml:space="preserve"> Правительства РФ от 25.09.2014 N 984)</w:t>
      </w:r>
    </w:p>
    <w:p w:rsidR="00706DE5" w:rsidRDefault="00706DE5">
      <w:pPr>
        <w:pStyle w:val="ConsPlusNormal"/>
        <w:spacing w:before="220"/>
        <w:ind w:firstLine="540"/>
        <w:jc w:val="both"/>
      </w:pPr>
      <w:r>
        <w:t xml:space="preserve">11. </w:t>
      </w:r>
      <w:proofErr w:type="gramStart"/>
      <w:r>
        <w:t>Организация по проведению проверки сметной стоимости вправе направить заявителю мотивированный письменный запрос о необходимости представления дополнительных расчетных обоснований предусмотренных в сметной документации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w:t>
      </w:r>
      <w:proofErr w:type="gramEnd"/>
      <w:r>
        <w:t xml:space="preserve"> Указанные обоснования и материалы представляются заявителем в 10-дневный срок </w:t>
      </w:r>
      <w:proofErr w:type="gramStart"/>
      <w:r>
        <w:t>с даты получения</w:t>
      </w:r>
      <w:proofErr w:type="gramEnd"/>
      <w:r>
        <w:t xml:space="preserve"> соответствующего запроса. Не допускается требовать от заявителей представление иных сведений и документов.</w:t>
      </w:r>
    </w:p>
    <w:p w:rsidR="00706DE5" w:rsidRDefault="00706DE5">
      <w:pPr>
        <w:pStyle w:val="ConsPlusNormal"/>
        <w:spacing w:before="220"/>
        <w:ind w:firstLine="540"/>
        <w:jc w:val="both"/>
      </w:pPr>
      <w:bookmarkStart w:id="29" w:name="P216"/>
      <w:bookmarkEnd w:id="29"/>
      <w:r>
        <w:t xml:space="preserve">12. В случае если после составления 11 или 9 раздела проектной документации сметные нормативы и (или) сметные цены строительных ресурсов, с учетом которых были осуществлены расчеты сметной </w:t>
      </w:r>
      <w:proofErr w:type="gramStart"/>
      <w:r>
        <w:t>стоимости</w:t>
      </w:r>
      <w:proofErr w:type="gramEnd"/>
      <w:r>
        <w:t xml:space="preserve"> строительства, изменились, представление сметной документации для проведения проверки сметной стоимости осуществляется после корректировки этой документации с учетом цен, сложившихся на дату ее представления для проведения проверки.</w:t>
      </w:r>
    </w:p>
    <w:p w:rsidR="00706DE5" w:rsidRDefault="00706DE5">
      <w:pPr>
        <w:pStyle w:val="ConsPlusNormal"/>
        <w:jc w:val="both"/>
      </w:pPr>
      <w:r>
        <w:t>(</w:t>
      </w:r>
      <w:proofErr w:type="gramStart"/>
      <w:r>
        <w:t>в</w:t>
      </w:r>
      <w:proofErr w:type="gramEnd"/>
      <w:r>
        <w:t xml:space="preserve"> ред. </w:t>
      </w:r>
      <w:hyperlink r:id="rId146"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bookmarkStart w:id="30" w:name="P218"/>
      <w:bookmarkEnd w:id="30"/>
      <w:r>
        <w:t xml:space="preserve">13. В </w:t>
      </w:r>
      <w:proofErr w:type="gramStart"/>
      <w:r>
        <w:t>случае</w:t>
      </w:r>
      <w:proofErr w:type="gramEnd"/>
      <w:r>
        <w:t xml:space="preserve"> если строительство, реконструкция, капитальный ремонт объекта капитального строительства, работы по сохранению объектов культурного наследия планируется осуществлять отдельными этапами, проверка сметной стоимости может проводиться применительно к отдельному этапу строительства.</w:t>
      </w:r>
    </w:p>
    <w:p w:rsidR="00706DE5" w:rsidRDefault="00706DE5">
      <w:pPr>
        <w:pStyle w:val="ConsPlusNormal"/>
        <w:jc w:val="both"/>
      </w:pPr>
      <w:r>
        <w:t>(</w:t>
      </w:r>
      <w:proofErr w:type="gramStart"/>
      <w:r>
        <w:t>в</w:t>
      </w:r>
      <w:proofErr w:type="gramEnd"/>
      <w:r>
        <w:t xml:space="preserve"> ред. Постановлений Правительства РФ от 12.11.2016 </w:t>
      </w:r>
      <w:hyperlink r:id="rId147" w:history="1">
        <w:r>
          <w:rPr>
            <w:color w:val="0000FF"/>
          </w:rPr>
          <w:t>N 1159</w:t>
        </w:r>
      </w:hyperlink>
      <w:r>
        <w:t xml:space="preserve">, от 13.12.2017 </w:t>
      </w:r>
      <w:hyperlink r:id="rId148" w:history="1">
        <w:r>
          <w:rPr>
            <w:color w:val="0000FF"/>
          </w:rPr>
          <w:t>N 1541</w:t>
        </w:r>
      </w:hyperlink>
      <w:r>
        <w:t>)</w:t>
      </w:r>
    </w:p>
    <w:p w:rsidR="00706DE5" w:rsidRDefault="00706DE5">
      <w:pPr>
        <w:pStyle w:val="ConsPlusNormal"/>
        <w:spacing w:before="220"/>
        <w:ind w:firstLine="540"/>
        <w:jc w:val="both"/>
      </w:pPr>
      <w:r>
        <w:t xml:space="preserve">В </w:t>
      </w:r>
      <w:proofErr w:type="gramStart"/>
      <w:r>
        <w:t>этом</w:t>
      </w:r>
      <w:proofErr w:type="gramEnd"/>
      <w:r>
        <w:t xml:space="preserve"> случае документы, указанные в </w:t>
      </w:r>
      <w:hyperlink w:anchor="P162" w:history="1">
        <w:r>
          <w:rPr>
            <w:color w:val="0000FF"/>
          </w:rPr>
          <w:t>подпунктах "б"</w:t>
        </w:r>
      </w:hyperlink>
      <w:r>
        <w:t xml:space="preserve"> и </w:t>
      </w:r>
      <w:hyperlink w:anchor="P174" w:history="1">
        <w:r>
          <w:rPr>
            <w:color w:val="0000FF"/>
          </w:rPr>
          <w:t>"е" пункта 8</w:t>
        </w:r>
      </w:hyperlink>
      <w:r>
        <w:t xml:space="preserve"> настоящего Положения, представляются применительно к этапам строительства.</w:t>
      </w:r>
    </w:p>
    <w:p w:rsidR="00706DE5" w:rsidRDefault="00706DE5">
      <w:pPr>
        <w:pStyle w:val="ConsPlusNormal"/>
        <w:spacing w:before="220"/>
        <w:ind w:firstLine="540"/>
        <w:jc w:val="both"/>
      </w:pPr>
      <w:r>
        <w:t xml:space="preserve">13(1). </w:t>
      </w:r>
      <w:proofErr w:type="gramStart"/>
      <w:r>
        <w:t xml:space="preserve">В случае если до проведения публичного технологического и ценового аудита, предусмотренного </w:t>
      </w:r>
      <w:hyperlink r:id="rId149"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roofErr w:type="gramEnd"/>
      <w:r>
        <w:t>", в отношении объекта капитального строительства получено положительное заключение о достоверности определения сметной стоимости и по результатам проведения публичного технологического и ценового аудита в проектную документацию не были внесены изменения, проверка сметной стоимости повторно не проводится.</w:t>
      </w:r>
    </w:p>
    <w:p w:rsidR="00706DE5" w:rsidRDefault="00706DE5">
      <w:pPr>
        <w:pStyle w:val="ConsPlusNormal"/>
        <w:jc w:val="both"/>
      </w:pPr>
      <w:r>
        <w:t xml:space="preserve">(п. 13(1) </w:t>
      </w:r>
      <w:proofErr w:type="gramStart"/>
      <w:r>
        <w:t>введен</w:t>
      </w:r>
      <w:proofErr w:type="gramEnd"/>
      <w:r>
        <w:t xml:space="preserve"> </w:t>
      </w:r>
      <w:hyperlink r:id="rId150" w:history="1">
        <w:r>
          <w:rPr>
            <w:color w:val="0000FF"/>
          </w:rPr>
          <w:t>Постановлением</w:t>
        </w:r>
      </w:hyperlink>
      <w:r>
        <w:t xml:space="preserve"> Правительства РФ от 25.09.2014 N 984)</w:t>
      </w:r>
    </w:p>
    <w:p w:rsidR="00706DE5" w:rsidRDefault="00706DE5">
      <w:pPr>
        <w:pStyle w:val="ConsPlusNormal"/>
        <w:spacing w:before="220"/>
        <w:ind w:firstLine="540"/>
        <w:jc w:val="both"/>
      </w:pPr>
      <w:bookmarkStart w:id="31" w:name="P223"/>
      <w:bookmarkEnd w:id="31"/>
      <w:r>
        <w:t>14. Документы для проведения проверки сметной стоимости представляются в форме электронных документов, а при наличии в документах сведений, составляющих государственную тайну, - на бумажном носителе.</w:t>
      </w:r>
    </w:p>
    <w:p w:rsidR="00706DE5" w:rsidRDefault="00706DE5">
      <w:pPr>
        <w:pStyle w:val="ConsPlusNormal"/>
        <w:jc w:val="both"/>
      </w:pPr>
      <w:r>
        <w:t>(</w:t>
      </w:r>
      <w:proofErr w:type="gramStart"/>
      <w:r>
        <w:t>в</w:t>
      </w:r>
      <w:proofErr w:type="gramEnd"/>
      <w:r>
        <w:t xml:space="preserve"> ред. </w:t>
      </w:r>
      <w:hyperlink r:id="rId151"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r>
        <w:t xml:space="preserve">При представлении документов для проведения проверки сметной стоимости в форме электронных документов, в том числе с использованием федеральной государственной </w:t>
      </w:r>
      <w:r>
        <w:lastRenderedPageBreak/>
        <w:t>информационной системы "Единый портал государственных и муниципальных услуг (функций)</w:t>
      </w:r>
      <w:proofErr w:type="gramStart"/>
      <w:r>
        <w:t>,"</w:t>
      </w:r>
      <w:proofErr w:type="gramEnd"/>
      <w:r>
        <w:t xml:space="preserve"> соблюдаются следующие условия:</w:t>
      </w:r>
    </w:p>
    <w:p w:rsidR="00706DE5" w:rsidRDefault="00706DE5">
      <w:pPr>
        <w:pStyle w:val="ConsPlusNormal"/>
        <w:spacing w:before="220"/>
        <w:ind w:firstLine="540"/>
        <w:jc w:val="both"/>
      </w:pPr>
      <w:r>
        <w:t xml:space="preserve">электронные документы подписываются лицами, обладающими полномочиями на их подписание в соответствии с законодательством Российской Федерации, с использованием усиленной квалифицированной электронной подписи, предусмотренной Федеральным </w:t>
      </w:r>
      <w:hyperlink r:id="rId152" w:history="1">
        <w:r>
          <w:rPr>
            <w:color w:val="0000FF"/>
          </w:rPr>
          <w:t>законом</w:t>
        </w:r>
      </w:hyperlink>
      <w:r>
        <w:t xml:space="preserve"> "Об электронной подписи";</w:t>
      </w:r>
    </w:p>
    <w:p w:rsidR="00706DE5" w:rsidRDefault="00706DE5">
      <w:pPr>
        <w:pStyle w:val="ConsPlusNormal"/>
        <w:spacing w:before="220"/>
        <w:ind w:firstLine="540"/>
        <w:jc w:val="both"/>
      </w:pPr>
      <w:r>
        <w:t xml:space="preserve">формат электронных документов должен соответствовать </w:t>
      </w:r>
      <w:hyperlink r:id="rId153" w:history="1">
        <w:r>
          <w:rPr>
            <w:color w:val="0000FF"/>
          </w:rPr>
          <w:t>требованиям</w:t>
        </w:r>
      </w:hyperlink>
      <w:r>
        <w:t>, утверждаемым Министерством строительства и жилищно-коммунального хозяйства Российской Федерации.</w:t>
      </w:r>
    </w:p>
    <w:p w:rsidR="00706DE5" w:rsidRDefault="00706DE5">
      <w:pPr>
        <w:pStyle w:val="ConsPlusNormal"/>
        <w:spacing w:before="220"/>
        <w:ind w:firstLine="540"/>
        <w:jc w:val="both"/>
      </w:pPr>
      <w:r>
        <w:t xml:space="preserve">В </w:t>
      </w:r>
      <w:proofErr w:type="gramStart"/>
      <w:r>
        <w:t>случае</w:t>
      </w:r>
      <w:proofErr w:type="gramEnd"/>
      <w:r>
        <w:t xml:space="preserve"> представления документов для проведения проверки сметной стоимости на бумажном носителе их формат определяется договором. При этом отдельные документы могут представляться также в форме электронных документов, если это допускается в соответствии с законодательством Российской Федерации.</w:t>
      </w:r>
    </w:p>
    <w:p w:rsidR="00706DE5" w:rsidRDefault="00706DE5">
      <w:pPr>
        <w:pStyle w:val="ConsPlusNormal"/>
        <w:jc w:val="both"/>
      </w:pPr>
      <w:r>
        <w:t xml:space="preserve">(п. 14 в ред. </w:t>
      </w:r>
      <w:hyperlink r:id="rId154" w:history="1">
        <w:r>
          <w:rPr>
            <w:color w:val="0000FF"/>
          </w:rPr>
          <w:t>Постановления</w:t>
        </w:r>
      </w:hyperlink>
      <w:r>
        <w:t xml:space="preserve"> Правительства РФ от 23.01.2017 N 51)</w:t>
      </w:r>
    </w:p>
    <w:p w:rsidR="00706DE5" w:rsidRDefault="00706DE5">
      <w:pPr>
        <w:pStyle w:val="ConsPlusNormal"/>
        <w:jc w:val="center"/>
      </w:pPr>
    </w:p>
    <w:p w:rsidR="00706DE5" w:rsidRDefault="00706DE5">
      <w:pPr>
        <w:pStyle w:val="ConsPlusTitle"/>
        <w:jc w:val="center"/>
        <w:outlineLvl w:val="1"/>
      </w:pPr>
      <w:r>
        <w:t>III. Проверка документов, представленных для проведения</w:t>
      </w:r>
    </w:p>
    <w:p w:rsidR="00706DE5" w:rsidRDefault="00706DE5">
      <w:pPr>
        <w:pStyle w:val="ConsPlusTitle"/>
        <w:jc w:val="center"/>
      </w:pPr>
      <w:r>
        <w:t>проверки сметной стоимости</w:t>
      </w:r>
    </w:p>
    <w:p w:rsidR="00706DE5" w:rsidRDefault="00706DE5">
      <w:pPr>
        <w:pStyle w:val="ConsPlusNormal"/>
        <w:jc w:val="center"/>
      </w:pPr>
    </w:p>
    <w:p w:rsidR="00706DE5" w:rsidRDefault="00706DE5">
      <w:pPr>
        <w:pStyle w:val="ConsPlusNormal"/>
        <w:ind w:firstLine="540"/>
        <w:jc w:val="both"/>
      </w:pPr>
      <w:r>
        <w:t xml:space="preserve">15. Организация по проведению проверки сметной стоимости проводит проверку комплектности представленных документов в течение 3 рабочих дней с даты их получения. Срок проведения проверки комплектности представленных документов в отношении объектов, указанных в </w:t>
      </w:r>
      <w:hyperlink r:id="rId155" w:history="1">
        <w:r>
          <w:rPr>
            <w:color w:val="0000FF"/>
          </w:rPr>
          <w:t>пункте 9</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не превышает 10 рабочих дней.</w:t>
      </w:r>
    </w:p>
    <w:p w:rsidR="00706DE5" w:rsidRDefault="00706DE5">
      <w:pPr>
        <w:pStyle w:val="ConsPlusNormal"/>
        <w:spacing w:before="220"/>
        <w:ind w:firstLine="540"/>
        <w:jc w:val="both"/>
      </w:pPr>
      <w:r>
        <w:t xml:space="preserve">Абзац утратил силу. - </w:t>
      </w:r>
      <w:hyperlink r:id="rId156" w:history="1">
        <w:r>
          <w:rPr>
            <w:color w:val="0000FF"/>
          </w:rPr>
          <w:t>Постановление</w:t>
        </w:r>
      </w:hyperlink>
      <w:r>
        <w:t xml:space="preserve"> Правительства РФ от 25.09.2014 N 984.</w:t>
      </w:r>
    </w:p>
    <w:p w:rsidR="00706DE5" w:rsidRDefault="00706DE5">
      <w:pPr>
        <w:pStyle w:val="ConsPlusNormal"/>
        <w:spacing w:before="220"/>
        <w:ind w:firstLine="540"/>
        <w:jc w:val="both"/>
      </w:pPr>
      <w:r>
        <w:t xml:space="preserve">В указанный срок заявителю направляется проект договора, подписанный организацией по проведению проверки сметной стоимости, либо уведомление о том, что документы не подлежат рассмотрению с указанием оснований, предусмотренных </w:t>
      </w:r>
      <w:hyperlink w:anchor="P240" w:history="1">
        <w:r>
          <w:rPr>
            <w:color w:val="0000FF"/>
          </w:rPr>
          <w:t>пунктом 16</w:t>
        </w:r>
      </w:hyperlink>
      <w:r>
        <w:t xml:space="preserve"> настоящего Положения.</w:t>
      </w:r>
    </w:p>
    <w:p w:rsidR="00706DE5" w:rsidRDefault="00706DE5">
      <w:pPr>
        <w:pStyle w:val="ConsPlusNormal"/>
        <w:jc w:val="both"/>
      </w:pPr>
      <w:r>
        <w:t>(</w:t>
      </w:r>
      <w:proofErr w:type="gramStart"/>
      <w:r>
        <w:t>в</w:t>
      </w:r>
      <w:proofErr w:type="gramEnd"/>
      <w:r>
        <w:t xml:space="preserve"> ред. </w:t>
      </w:r>
      <w:hyperlink r:id="rId157" w:history="1">
        <w:r>
          <w:rPr>
            <w:color w:val="0000FF"/>
          </w:rPr>
          <w:t>Постановления</w:t>
        </w:r>
      </w:hyperlink>
      <w:r>
        <w:t xml:space="preserve"> Правительства РФ от 23.01.2017 N 51)</w:t>
      </w:r>
    </w:p>
    <w:p w:rsidR="00706DE5" w:rsidRDefault="00706DE5">
      <w:pPr>
        <w:pStyle w:val="ConsPlusNormal"/>
        <w:spacing w:before="220"/>
        <w:ind w:firstLine="540"/>
        <w:jc w:val="both"/>
      </w:pPr>
      <w:r>
        <w:t xml:space="preserve">При этом документы, представленные на бумажном носителе, подлежат возврату заявителю вместе с уведомлением. Документы, представленные в форме электронных документов, не </w:t>
      </w:r>
      <w:proofErr w:type="gramStart"/>
      <w:r>
        <w:t>возвращаются и подлежат</w:t>
      </w:r>
      <w:proofErr w:type="gramEnd"/>
      <w:r>
        <w:t xml:space="preserve"> хранению в организации по проверке сметной стоимости не менее 3 месяцев.</w:t>
      </w:r>
    </w:p>
    <w:p w:rsidR="00706DE5" w:rsidRDefault="00706DE5">
      <w:pPr>
        <w:pStyle w:val="ConsPlusNormal"/>
        <w:jc w:val="both"/>
      </w:pPr>
      <w:r>
        <w:t>(</w:t>
      </w:r>
      <w:proofErr w:type="gramStart"/>
      <w:r>
        <w:t>а</w:t>
      </w:r>
      <w:proofErr w:type="gramEnd"/>
      <w:r>
        <w:t xml:space="preserve">бзац введен </w:t>
      </w:r>
      <w:hyperlink r:id="rId158" w:history="1">
        <w:r>
          <w:rPr>
            <w:color w:val="0000FF"/>
          </w:rPr>
          <w:t>Постановлением</w:t>
        </w:r>
      </w:hyperlink>
      <w:r>
        <w:t xml:space="preserve"> Правительства РФ от 23.01.2017 N 51)</w:t>
      </w:r>
    </w:p>
    <w:p w:rsidR="00706DE5" w:rsidRDefault="00706DE5">
      <w:pPr>
        <w:pStyle w:val="ConsPlusNormal"/>
        <w:spacing w:before="220"/>
        <w:ind w:firstLine="540"/>
        <w:jc w:val="both"/>
      </w:pPr>
      <w:bookmarkStart w:id="32" w:name="P240"/>
      <w:bookmarkEnd w:id="32"/>
      <w:r>
        <w:t>16. Представленные для проведения проверки сметной стоимости документы не подлежат рассмотрению по существу по следующим основаниям:</w:t>
      </w:r>
    </w:p>
    <w:p w:rsidR="00706DE5" w:rsidRDefault="00706DE5">
      <w:pPr>
        <w:pStyle w:val="ConsPlusNormal"/>
        <w:jc w:val="both"/>
      </w:pPr>
      <w:r>
        <w:t xml:space="preserve">(в ред. </w:t>
      </w:r>
      <w:hyperlink r:id="rId159" w:history="1">
        <w:r>
          <w:rPr>
            <w:color w:val="0000FF"/>
          </w:rPr>
          <w:t>Постановления</w:t>
        </w:r>
      </w:hyperlink>
      <w:r>
        <w:t xml:space="preserve"> Правительства РФ от 23.01.2017 N 51)</w:t>
      </w:r>
    </w:p>
    <w:p w:rsidR="00706DE5" w:rsidRDefault="00706DE5">
      <w:pPr>
        <w:pStyle w:val="ConsPlusNormal"/>
        <w:spacing w:before="220"/>
        <w:ind w:firstLine="540"/>
        <w:jc w:val="both"/>
      </w:pPr>
      <w:r>
        <w:t>а) проверка строительства, реконструкции, капитального ремонта объекта капитального строительства, работ по сохранению объекта культурного наследия должна осуществляться иной организацией;</w:t>
      </w:r>
    </w:p>
    <w:p w:rsidR="00706DE5" w:rsidRDefault="00706DE5">
      <w:pPr>
        <w:pStyle w:val="ConsPlusNormal"/>
        <w:jc w:val="both"/>
      </w:pPr>
      <w:r>
        <w:t xml:space="preserve">(в ред. Постановлений Правительства РФ от 12.11.2016 </w:t>
      </w:r>
      <w:hyperlink r:id="rId160" w:history="1">
        <w:r>
          <w:rPr>
            <w:color w:val="0000FF"/>
          </w:rPr>
          <w:t>N 1159</w:t>
        </w:r>
      </w:hyperlink>
      <w:r>
        <w:t xml:space="preserve">, от 13.12.2017 </w:t>
      </w:r>
      <w:hyperlink r:id="rId161" w:history="1">
        <w:r>
          <w:rPr>
            <w:color w:val="0000FF"/>
          </w:rPr>
          <w:t>N 1541</w:t>
        </w:r>
      </w:hyperlink>
      <w:r>
        <w:t>)</w:t>
      </w:r>
    </w:p>
    <w:p w:rsidR="00706DE5" w:rsidRDefault="00706DE5">
      <w:pPr>
        <w:pStyle w:val="ConsPlusNormal"/>
        <w:spacing w:before="220"/>
        <w:ind w:firstLine="540"/>
        <w:jc w:val="both"/>
      </w:pPr>
      <w:r>
        <w:t xml:space="preserve">б) несоответствие проектной документации составу и требованиям к содержанию разделов проектной документации, установленным </w:t>
      </w:r>
      <w:hyperlink r:id="rId162" w:history="1">
        <w:r>
          <w:rPr>
            <w:color w:val="0000FF"/>
          </w:rPr>
          <w:t>законодательством</w:t>
        </w:r>
      </w:hyperlink>
      <w:r>
        <w:t xml:space="preserve"> Российской Федерации, в том числе требованию, установленному </w:t>
      </w:r>
      <w:hyperlink w:anchor="P216" w:history="1">
        <w:r>
          <w:rPr>
            <w:color w:val="0000FF"/>
          </w:rPr>
          <w:t>пунктом 12</w:t>
        </w:r>
      </w:hyperlink>
      <w:r>
        <w:t xml:space="preserve"> настоящего Положения;</w:t>
      </w:r>
    </w:p>
    <w:p w:rsidR="00706DE5" w:rsidRDefault="00706DE5">
      <w:pPr>
        <w:pStyle w:val="ConsPlusNormal"/>
        <w:spacing w:before="220"/>
        <w:ind w:firstLine="540"/>
        <w:jc w:val="both"/>
      </w:pPr>
      <w:r>
        <w:t xml:space="preserve">в) представление не всех документов, предусмотренных </w:t>
      </w:r>
      <w:hyperlink w:anchor="P152" w:history="1">
        <w:r>
          <w:rPr>
            <w:color w:val="0000FF"/>
          </w:rPr>
          <w:t>пунктами 8</w:t>
        </w:r>
      </w:hyperlink>
      <w:r>
        <w:t xml:space="preserve"> - </w:t>
      </w:r>
      <w:hyperlink w:anchor="P213" w:history="1">
        <w:r>
          <w:rPr>
            <w:color w:val="0000FF"/>
          </w:rPr>
          <w:t>10</w:t>
        </w:r>
      </w:hyperlink>
      <w:r>
        <w:t xml:space="preserve"> и </w:t>
      </w:r>
      <w:hyperlink w:anchor="P218" w:history="1">
        <w:r>
          <w:rPr>
            <w:color w:val="0000FF"/>
          </w:rPr>
          <w:t>13</w:t>
        </w:r>
      </w:hyperlink>
      <w:r>
        <w:t xml:space="preserve"> настоящего Положения, или представление документов с нарушением требований, установленных </w:t>
      </w:r>
      <w:hyperlink w:anchor="P223" w:history="1">
        <w:r>
          <w:rPr>
            <w:color w:val="0000FF"/>
          </w:rPr>
          <w:t>пунктом 14</w:t>
        </w:r>
      </w:hyperlink>
      <w:r>
        <w:t xml:space="preserve"> настоящего Положения;</w:t>
      </w:r>
    </w:p>
    <w:p w:rsidR="00706DE5" w:rsidRDefault="00706DE5">
      <w:pPr>
        <w:pStyle w:val="ConsPlusNormal"/>
        <w:jc w:val="both"/>
      </w:pPr>
      <w:r>
        <w:lastRenderedPageBreak/>
        <w:t xml:space="preserve">(в ред. </w:t>
      </w:r>
      <w:hyperlink r:id="rId163" w:history="1">
        <w:r>
          <w:rPr>
            <w:color w:val="0000FF"/>
          </w:rPr>
          <w:t>Постановления</w:t>
        </w:r>
      </w:hyperlink>
      <w:r>
        <w:t xml:space="preserve"> Правительства РФ от 23.01.2017 N 51)</w:t>
      </w:r>
    </w:p>
    <w:p w:rsidR="00706DE5" w:rsidRDefault="00706DE5">
      <w:pPr>
        <w:pStyle w:val="ConsPlusNormal"/>
        <w:spacing w:before="220"/>
        <w:ind w:firstLine="540"/>
        <w:jc w:val="both"/>
      </w:pPr>
      <w:r>
        <w:t xml:space="preserve">г) утратил силу. - </w:t>
      </w:r>
      <w:hyperlink r:id="rId164" w:history="1">
        <w:r>
          <w:rPr>
            <w:color w:val="0000FF"/>
          </w:rPr>
          <w:t>Постановление</w:t>
        </w:r>
      </w:hyperlink>
      <w:r>
        <w:t xml:space="preserve"> Правительства РФ от 25.09.2014 N 984.</w:t>
      </w:r>
    </w:p>
    <w:p w:rsidR="00706DE5" w:rsidRDefault="00706DE5">
      <w:pPr>
        <w:pStyle w:val="ConsPlusNormal"/>
        <w:spacing w:before="220"/>
        <w:ind w:firstLine="540"/>
        <w:jc w:val="both"/>
      </w:pPr>
      <w:r>
        <w:t xml:space="preserve">17. </w:t>
      </w:r>
      <w:proofErr w:type="gramStart"/>
      <w:r>
        <w:t>В случае если в представленных заявителем документах выявлены недостатки, являющиеся основанием для признания документов не подлежащими рассмотрению по существу, но которые можно устранить, и заявитель не настаивает на возврате документов, представленных на бумажном носителе, организация по проверке сметной стоимости устанавливает срок для устранения таких недостатков, не превышающий 30 календарных дней.</w:t>
      </w:r>
      <w:proofErr w:type="gramEnd"/>
      <w:r>
        <w:t xml:space="preserve"> В </w:t>
      </w:r>
      <w:proofErr w:type="gramStart"/>
      <w:r>
        <w:t>случае</w:t>
      </w:r>
      <w:proofErr w:type="gramEnd"/>
      <w:r>
        <w:t xml:space="preserve"> неустранения недостатков в установленный срок документы, представленные на бумажном носителе, за исключением заявления о проведении проверки сметной стоимости, подлежат возврату заявителю.</w:t>
      </w:r>
    </w:p>
    <w:p w:rsidR="00706DE5" w:rsidRDefault="00706DE5">
      <w:pPr>
        <w:pStyle w:val="ConsPlusNormal"/>
        <w:jc w:val="both"/>
      </w:pPr>
      <w:r>
        <w:t xml:space="preserve">(п. 17 в ред. </w:t>
      </w:r>
      <w:hyperlink r:id="rId165" w:history="1">
        <w:r>
          <w:rPr>
            <w:color w:val="0000FF"/>
          </w:rPr>
          <w:t>Постановления</w:t>
        </w:r>
      </w:hyperlink>
      <w:r>
        <w:t xml:space="preserve"> Правительства РФ от 23.01.2017 N 51)</w:t>
      </w:r>
    </w:p>
    <w:p w:rsidR="00706DE5" w:rsidRDefault="00706DE5">
      <w:pPr>
        <w:pStyle w:val="ConsPlusNormal"/>
        <w:ind w:firstLine="540"/>
        <w:jc w:val="both"/>
      </w:pPr>
    </w:p>
    <w:p w:rsidR="00706DE5" w:rsidRDefault="00706DE5">
      <w:pPr>
        <w:pStyle w:val="ConsPlusTitle"/>
        <w:jc w:val="center"/>
        <w:outlineLvl w:val="1"/>
      </w:pPr>
      <w:r>
        <w:t>IV. Проведение проверки сметной стоимости</w:t>
      </w:r>
    </w:p>
    <w:p w:rsidR="00706DE5" w:rsidRDefault="00706DE5">
      <w:pPr>
        <w:pStyle w:val="ConsPlusNormal"/>
        <w:jc w:val="center"/>
      </w:pPr>
    </w:p>
    <w:p w:rsidR="00706DE5" w:rsidRDefault="00706DE5">
      <w:pPr>
        <w:pStyle w:val="ConsPlusNormal"/>
        <w:ind w:firstLine="540"/>
        <w:jc w:val="both"/>
      </w:pPr>
      <w:bookmarkStart w:id="33" w:name="P253"/>
      <w:bookmarkEnd w:id="33"/>
      <w:r>
        <w:t xml:space="preserve">18. </w:t>
      </w:r>
      <w:proofErr w:type="gramStart"/>
      <w:r>
        <w:t>Предметом проверки сметной стоимости является изучение и оценка расчетов, содержащихся в сметной документации, в целях установления их соответствия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а также в целях установления непревышения сметной стоимости над укрупненным нормативом цены строительства.</w:t>
      </w:r>
      <w:proofErr w:type="gramEnd"/>
    </w:p>
    <w:p w:rsidR="00706DE5" w:rsidRDefault="00706DE5">
      <w:pPr>
        <w:pStyle w:val="ConsPlusNormal"/>
        <w:jc w:val="both"/>
      </w:pPr>
      <w:r>
        <w:t xml:space="preserve">(в ред. Постановлений Правительства РФ от 15.06.2017 </w:t>
      </w:r>
      <w:hyperlink r:id="rId166" w:history="1">
        <w:r>
          <w:rPr>
            <w:color w:val="0000FF"/>
          </w:rPr>
          <w:t>N 712</w:t>
        </w:r>
      </w:hyperlink>
      <w:r>
        <w:t xml:space="preserve">, от 13.12.2017 </w:t>
      </w:r>
      <w:hyperlink r:id="rId167" w:history="1">
        <w:r>
          <w:rPr>
            <w:color w:val="0000FF"/>
          </w:rPr>
          <w:t>N 1541</w:t>
        </w:r>
      </w:hyperlink>
      <w:r>
        <w:t>)</w:t>
      </w:r>
    </w:p>
    <w:p w:rsidR="00706DE5" w:rsidRDefault="00706DE5">
      <w:pPr>
        <w:pStyle w:val="ConsPlusNormal"/>
        <w:spacing w:before="220"/>
        <w:ind w:firstLine="540"/>
        <w:jc w:val="both"/>
      </w:pPr>
      <w:r>
        <w:t xml:space="preserve">Абзац утратил силу. - </w:t>
      </w:r>
      <w:hyperlink r:id="rId168" w:history="1">
        <w:r>
          <w:rPr>
            <w:color w:val="0000FF"/>
          </w:rPr>
          <w:t>Постановление</w:t>
        </w:r>
      </w:hyperlink>
      <w:r>
        <w:t xml:space="preserve"> Правительства РФ от 12.11.2016 N 1159.</w:t>
      </w:r>
    </w:p>
    <w:p w:rsidR="00706DE5" w:rsidRDefault="00706DE5">
      <w:pPr>
        <w:pStyle w:val="ConsPlusNormal"/>
        <w:spacing w:before="220"/>
        <w:ind w:firstLine="540"/>
        <w:jc w:val="both"/>
      </w:pPr>
      <w:r>
        <w:t>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также осуществляется изучение и оценка расчетов, содержащихся в сметной документации, на соответствие предполагаемой (предельной) стоимости строительства, рассчитанной на основе документально подтвержденных сведений о проектах-аналогах.</w:t>
      </w:r>
    </w:p>
    <w:p w:rsidR="00706DE5" w:rsidRDefault="00706DE5">
      <w:pPr>
        <w:pStyle w:val="ConsPlusNormal"/>
        <w:jc w:val="both"/>
      </w:pPr>
      <w:r>
        <w:t xml:space="preserve">(абзац введен </w:t>
      </w:r>
      <w:hyperlink r:id="rId169" w:history="1">
        <w:r>
          <w:rPr>
            <w:color w:val="0000FF"/>
          </w:rPr>
          <w:t>Постановлением</w:t>
        </w:r>
      </w:hyperlink>
      <w:r>
        <w:t xml:space="preserve"> Правительства РФ от 12.11.2016 N 1159; в ред. </w:t>
      </w:r>
      <w:hyperlink r:id="rId170"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proofErr w:type="gramStart"/>
      <w:r>
        <w:t>При принятии Правительством Российской Федерации решения о неприменении критерия экономической эффективности проектной документации в части сметной стоимости строительства объекта капитального строительства, которая не должна превышать предполагаемую (предельную) стоимость строительства, определенную с применением укрупненных нормативов цены строительства или с использованием документально подтвержденной органами и организациями, уполномоченными на проведение государственной экспертизы, сметной стоимости объектов, аналогичных по назначению, проектной мощности, природным и иным</w:t>
      </w:r>
      <w:proofErr w:type="gramEnd"/>
      <w:r>
        <w:t xml:space="preserve"> </w:t>
      </w:r>
      <w:proofErr w:type="gramStart"/>
      <w:r>
        <w:t>условиям территории, на которой планируется осуществлять строительство, изучение и оценка расчетов, содержащихся в сметной документации, в целях установления их соответствия укрупненным нормативам цены строительства или предполагаемой (предельной) стоимости строительства, рассчитанной на основе подтвержденной органами государственной экспертизы сметной стоимости проектов-аналогов, не производится.</w:t>
      </w:r>
      <w:proofErr w:type="gramEnd"/>
    </w:p>
    <w:p w:rsidR="00706DE5" w:rsidRDefault="00706DE5">
      <w:pPr>
        <w:pStyle w:val="ConsPlusNormal"/>
        <w:jc w:val="both"/>
      </w:pPr>
      <w:r>
        <w:t xml:space="preserve">(абзац введен </w:t>
      </w:r>
      <w:hyperlink r:id="rId171" w:history="1">
        <w:r>
          <w:rPr>
            <w:color w:val="0000FF"/>
          </w:rPr>
          <w:t>Постановлением</w:t>
        </w:r>
      </w:hyperlink>
      <w:r>
        <w:t xml:space="preserve"> Правительства РФ от 12.11.2016 N 1159)</w:t>
      </w:r>
    </w:p>
    <w:p w:rsidR="00706DE5" w:rsidRDefault="00706DE5">
      <w:pPr>
        <w:pStyle w:val="ConsPlusNormal"/>
        <w:spacing w:before="220"/>
        <w:ind w:firstLine="540"/>
        <w:jc w:val="both"/>
      </w:pPr>
      <w:proofErr w:type="gramStart"/>
      <w:r>
        <w:t xml:space="preserve">В случаях, если разработка проектной документации не требуется, проводится оценка соответствия указанных в </w:t>
      </w:r>
      <w:hyperlink w:anchor="P253" w:history="1">
        <w:r>
          <w:rPr>
            <w:color w:val="0000FF"/>
          </w:rPr>
          <w:t>абзаце первом</w:t>
        </w:r>
      </w:hyperlink>
      <w:r>
        <w:t xml:space="preserve"> настоящего пункта расчетов физическим объемам работ, включенным в ведомость объемов работ или акт технического осмотра объекта капитального строительства и дефектную ведомость при проведении проверки сметной стоимости капитального ремонта.</w:t>
      </w:r>
      <w:proofErr w:type="gramEnd"/>
    </w:p>
    <w:p w:rsidR="00706DE5" w:rsidRDefault="00706DE5">
      <w:pPr>
        <w:pStyle w:val="ConsPlusNormal"/>
        <w:jc w:val="both"/>
      </w:pPr>
      <w:r>
        <w:t xml:space="preserve">(абзац введен </w:t>
      </w:r>
      <w:hyperlink r:id="rId172" w:history="1">
        <w:r>
          <w:rPr>
            <w:color w:val="0000FF"/>
          </w:rPr>
          <w:t>Постановлением</w:t>
        </w:r>
      </w:hyperlink>
      <w:r>
        <w:t xml:space="preserve"> Правительства РФ от 12.11.2016 N 1159)</w:t>
      </w:r>
    </w:p>
    <w:p w:rsidR="00706DE5" w:rsidRDefault="00706DE5">
      <w:pPr>
        <w:pStyle w:val="ConsPlusNormal"/>
        <w:spacing w:before="220"/>
        <w:ind w:firstLine="540"/>
        <w:jc w:val="both"/>
      </w:pPr>
      <w:bookmarkStart w:id="34" w:name="P262"/>
      <w:bookmarkEnd w:id="34"/>
      <w:r>
        <w:lastRenderedPageBreak/>
        <w:t xml:space="preserve">19. Проверка сметной стоимости проводится в предусмотренный договором срок, который не может быть более 30 рабочих дней. В </w:t>
      </w:r>
      <w:proofErr w:type="gramStart"/>
      <w:r>
        <w:t>случае</w:t>
      </w:r>
      <w:proofErr w:type="gramEnd"/>
      <w:r>
        <w:t xml:space="preserve"> если проверка сметной стоимости проводится одновременно с проведением государственной экспертизы проектной документации и результатов инженерных изысканий или подготовкой заключения о модификации проектной документации, такая проверка осуществляется в пределах срока проведения государственной экспертизы или подготовки заключения о модификации проектной документации.</w:t>
      </w:r>
    </w:p>
    <w:p w:rsidR="00706DE5" w:rsidRDefault="00706DE5">
      <w:pPr>
        <w:pStyle w:val="ConsPlusNormal"/>
        <w:jc w:val="both"/>
      </w:pPr>
      <w:r>
        <w:t>(</w:t>
      </w:r>
      <w:proofErr w:type="gramStart"/>
      <w:r>
        <w:t>в</w:t>
      </w:r>
      <w:proofErr w:type="gramEnd"/>
      <w:r>
        <w:t xml:space="preserve"> ред. </w:t>
      </w:r>
      <w:hyperlink r:id="rId173" w:history="1">
        <w:r>
          <w:rPr>
            <w:color w:val="0000FF"/>
          </w:rPr>
          <w:t>Постановления</w:t>
        </w:r>
      </w:hyperlink>
      <w:r>
        <w:t xml:space="preserve"> Правительства РФ от 12.11.2016 N 1159)</w:t>
      </w:r>
    </w:p>
    <w:p w:rsidR="00706DE5" w:rsidRDefault="00706DE5">
      <w:pPr>
        <w:pStyle w:val="ConsPlusNormal"/>
        <w:spacing w:before="220"/>
        <w:ind w:firstLine="540"/>
        <w:jc w:val="both"/>
      </w:pPr>
      <w:r>
        <w:t>20. При проведении проверки сметной стоимости внесение изменений в сметную документацию может осуществляться в сроки и в порядке, которые предусмотрены договором. При этом срок проведения проверки сметной стоимости может быть продлен на основании договора или дополнительного соглашения к нему, но не более чем на 30 рабочих дней.</w:t>
      </w:r>
    </w:p>
    <w:p w:rsidR="00706DE5" w:rsidRDefault="00706DE5">
      <w:pPr>
        <w:pStyle w:val="ConsPlusNormal"/>
        <w:spacing w:before="220"/>
        <w:ind w:firstLine="540"/>
        <w:jc w:val="both"/>
      </w:pPr>
      <w:r>
        <w:t xml:space="preserve">20(1). Срок </w:t>
      </w:r>
      <w:proofErr w:type="gramStart"/>
      <w:r>
        <w:t>проведения проверки сметной стоимости капитального ремонта объекта капитального</w:t>
      </w:r>
      <w:proofErr w:type="gramEnd"/>
      <w:r>
        <w:t xml:space="preserve"> строительства, указанный в </w:t>
      </w:r>
      <w:hyperlink w:anchor="P262" w:history="1">
        <w:r>
          <w:rPr>
            <w:color w:val="0000FF"/>
          </w:rPr>
          <w:t>пункте 19</w:t>
        </w:r>
      </w:hyperlink>
      <w:r>
        <w:t xml:space="preserve"> настоящего Положения, может быть сокращен, но не менее чем до 10 рабочих дней, в случае наличия соответствующего поручения (решения) Президента Российской Федерации, Правительства Российской Федерации или высшего должностного лица субъекта Российской Федерации.</w:t>
      </w:r>
    </w:p>
    <w:p w:rsidR="00706DE5" w:rsidRDefault="00706DE5">
      <w:pPr>
        <w:pStyle w:val="ConsPlusNormal"/>
        <w:jc w:val="both"/>
      </w:pPr>
      <w:r>
        <w:t xml:space="preserve">(п. 20(1) </w:t>
      </w:r>
      <w:proofErr w:type="gramStart"/>
      <w:r>
        <w:t>введен</w:t>
      </w:r>
      <w:proofErr w:type="gramEnd"/>
      <w:r>
        <w:t xml:space="preserve"> </w:t>
      </w:r>
      <w:hyperlink r:id="rId174" w:history="1">
        <w:r>
          <w:rPr>
            <w:color w:val="0000FF"/>
          </w:rPr>
          <w:t>Постановлением</w:t>
        </w:r>
      </w:hyperlink>
      <w:r>
        <w:t xml:space="preserve"> Правительства РФ от 13.12.2017 N 1541)</w:t>
      </w:r>
    </w:p>
    <w:p w:rsidR="00706DE5" w:rsidRDefault="00706DE5">
      <w:pPr>
        <w:pStyle w:val="ConsPlusNormal"/>
        <w:spacing w:before="220"/>
        <w:ind w:firstLine="540"/>
        <w:jc w:val="both"/>
      </w:pPr>
      <w:r>
        <w:t xml:space="preserve">21. </w:t>
      </w:r>
      <w:proofErr w:type="gramStart"/>
      <w:r>
        <w:t>В случае если при проведении проверки сметной стоимости выявляются недостатки (отсутствие либо неполнота сведений, описаний, расчетов, чертежей, схем и т.п.), не позволяющие сделать выводы о достоверности или недостоверности представленных расчетов, заявителю в течение 3 рабочих дней направляется уведомление о выявленных недостатках и при необходимости устанавливается срок их устранения.</w:t>
      </w:r>
      <w:proofErr w:type="gramEnd"/>
    </w:p>
    <w:p w:rsidR="00706DE5" w:rsidRDefault="00706DE5">
      <w:pPr>
        <w:pStyle w:val="ConsPlusNormal"/>
        <w:spacing w:before="220"/>
        <w:ind w:firstLine="540"/>
        <w:jc w:val="both"/>
      </w:pPr>
      <w:r>
        <w:t>22. Организация по проведению проверки оформляет заключение о недостоверности определения сметной стоимости строительства, реконструкции, капитального ремонта объекта капитального строительства, работ по сохранению объекта культурного наследия, если:</w:t>
      </w:r>
    </w:p>
    <w:p w:rsidR="00706DE5" w:rsidRDefault="00706DE5">
      <w:pPr>
        <w:pStyle w:val="ConsPlusNormal"/>
        <w:jc w:val="both"/>
      </w:pPr>
      <w:r>
        <w:t xml:space="preserve">(в ред. Постановлений Правительства РФ от 12.11.2016 </w:t>
      </w:r>
      <w:hyperlink r:id="rId175" w:history="1">
        <w:r>
          <w:rPr>
            <w:color w:val="0000FF"/>
          </w:rPr>
          <w:t>N 1159</w:t>
        </w:r>
      </w:hyperlink>
      <w:r>
        <w:t xml:space="preserve">, от 13.12.2017 </w:t>
      </w:r>
      <w:hyperlink r:id="rId176" w:history="1">
        <w:r>
          <w:rPr>
            <w:color w:val="0000FF"/>
          </w:rPr>
          <w:t>N 1541</w:t>
        </w:r>
      </w:hyperlink>
      <w:r>
        <w:t>)</w:t>
      </w:r>
    </w:p>
    <w:p w:rsidR="00706DE5" w:rsidRDefault="00706DE5">
      <w:pPr>
        <w:pStyle w:val="ConsPlusNormal"/>
        <w:spacing w:before="220"/>
        <w:ind w:firstLine="540"/>
        <w:jc w:val="both"/>
      </w:pPr>
      <w:proofErr w:type="gramStart"/>
      <w:r>
        <w:t>а) выявленные недостатки невозможно устранить в процессе проведения проверки сметной стоимости или заявитель в установленный срок их не устранил;</w:t>
      </w:r>
      <w:proofErr w:type="gramEnd"/>
    </w:p>
    <w:p w:rsidR="00706DE5" w:rsidRDefault="00706DE5">
      <w:pPr>
        <w:pStyle w:val="ConsPlusNormal"/>
        <w:spacing w:before="220"/>
        <w:ind w:firstLine="540"/>
        <w:jc w:val="both"/>
      </w:pPr>
      <w:r>
        <w:t xml:space="preserve">б) расчеты, содержащиеся в </w:t>
      </w:r>
      <w:proofErr w:type="gramStart"/>
      <w:r>
        <w:t>сметной</w:t>
      </w:r>
      <w:proofErr w:type="gramEnd"/>
      <w:r>
        <w:t xml:space="preserve"> документации, произведены не в соответствии с утвержденными сметными нормативами, сведения о которых включены в федеральный реестр сметных нормативов;</w:t>
      </w:r>
    </w:p>
    <w:p w:rsidR="00706DE5" w:rsidRDefault="00706DE5">
      <w:pPr>
        <w:pStyle w:val="ConsPlusNormal"/>
        <w:jc w:val="both"/>
      </w:pPr>
      <w:r>
        <w:t xml:space="preserve">(в ред. </w:t>
      </w:r>
      <w:hyperlink r:id="rId177"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proofErr w:type="gramStart"/>
      <w:r>
        <w:t>в)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roofErr w:type="gramEnd"/>
    </w:p>
    <w:p w:rsidR="00706DE5" w:rsidRDefault="00706DE5">
      <w:pPr>
        <w:pStyle w:val="ConsPlusNormal"/>
        <w:spacing w:before="220"/>
        <w:ind w:firstLine="540"/>
        <w:jc w:val="both"/>
      </w:pPr>
      <w:r>
        <w:t xml:space="preserve">23. При отсутствии сметных нормативов, подлежащих применению при расчете сметной стоимости строительства, заинтересованное лицо вправе подготовить необходимые сметные нормативы и представить их в Министерство строительства и жилищно-коммунального хозяйства Российской Федерации для включения в установленном </w:t>
      </w:r>
      <w:hyperlink r:id="rId178" w:history="1">
        <w:r>
          <w:rPr>
            <w:color w:val="0000FF"/>
          </w:rPr>
          <w:t>порядке</w:t>
        </w:r>
      </w:hyperlink>
      <w:r>
        <w:t xml:space="preserve"> в федеральный реестр сметных нормативов.</w:t>
      </w:r>
    </w:p>
    <w:p w:rsidR="00706DE5" w:rsidRDefault="00706DE5">
      <w:pPr>
        <w:pStyle w:val="ConsPlusNormal"/>
        <w:jc w:val="both"/>
      </w:pPr>
      <w:r>
        <w:t>(</w:t>
      </w:r>
      <w:proofErr w:type="gramStart"/>
      <w:r>
        <w:t>в</w:t>
      </w:r>
      <w:proofErr w:type="gramEnd"/>
      <w:r>
        <w:t xml:space="preserve"> ред. Постановлений Правительства РФ от 23.09.2013 </w:t>
      </w:r>
      <w:hyperlink r:id="rId179" w:history="1">
        <w:r>
          <w:rPr>
            <w:color w:val="0000FF"/>
          </w:rPr>
          <w:t>N 840</w:t>
        </w:r>
      </w:hyperlink>
      <w:r>
        <w:t xml:space="preserve">, от 26.03.2014 </w:t>
      </w:r>
      <w:hyperlink r:id="rId180" w:history="1">
        <w:r>
          <w:rPr>
            <w:color w:val="0000FF"/>
          </w:rPr>
          <w:t>N 230</w:t>
        </w:r>
      </w:hyperlink>
      <w:r>
        <w:t>)</w:t>
      </w:r>
    </w:p>
    <w:p w:rsidR="00706DE5" w:rsidRDefault="00706DE5">
      <w:pPr>
        <w:pStyle w:val="ConsPlusNormal"/>
        <w:ind w:firstLine="540"/>
        <w:jc w:val="both"/>
      </w:pPr>
    </w:p>
    <w:p w:rsidR="00706DE5" w:rsidRDefault="00706DE5">
      <w:pPr>
        <w:pStyle w:val="ConsPlusTitle"/>
        <w:jc w:val="center"/>
        <w:outlineLvl w:val="1"/>
      </w:pPr>
      <w:r>
        <w:t>V. Результаты проверки сметной стоимости</w:t>
      </w:r>
    </w:p>
    <w:p w:rsidR="00706DE5" w:rsidRDefault="00706DE5">
      <w:pPr>
        <w:pStyle w:val="ConsPlusNormal"/>
        <w:jc w:val="center"/>
      </w:pPr>
    </w:p>
    <w:p w:rsidR="00706DE5" w:rsidRDefault="00706DE5">
      <w:pPr>
        <w:pStyle w:val="ConsPlusNormal"/>
        <w:ind w:firstLine="540"/>
        <w:jc w:val="both"/>
      </w:pPr>
      <w:r>
        <w:t xml:space="preserve">24. Результаты проверки сметной стоимости оформляются в виде заключения о достоверности (положительное заключение) или недостоверности (отрицательное заключение) определения сметной стоимости строительства, реконструкции, капитального ремонта объекта </w:t>
      </w:r>
      <w:r>
        <w:lastRenderedPageBreak/>
        <w:t>капитального строительства, работ по сохранению объекта культурного наследия (далее - заключение).</w:t>
      </w:r>
    </w:p>
    <w:p w:rsidR="00706DE5" w:rsidRDefault="00706DE5">
      <w:pPr>
        <w:pStyle w:val="ConsPlusNormal"/>
        <w:jc w:val="both"/>
      </w:pPr>
      <w:r>
        <w:t>(</w:t>
      </w:r>
      <w:proofErr w:type="gramStart"/>
      <w:r>
        <w:t>в</w:t>
      </w:r>
      <w:proofErr w:type="gramEnd"/>
      <w:r>
        <w:t xml:space="preserve"> ред. Постановлений Правительства РФ от 12.11.2016 </w:t>
      </w:r>
      <w:hyperlink r:id="rId181" w:history="1">
        <w:r>
          <w:rPr>
            <w:color w:val="0000FF"/>
          </w:rPr>
          <w:t>N 1159</w:t>
        </w:r>
      </w:hyperlink>
      <w:r>
        <w:t xml:space="preserve">, от 13.12.2017 </w:t>
      </w:r>
      <w:hyperlink r:id="rId182" w:history="1">
        <w:r>
          <w:rPr>
            <w:color w:val="0000FF"/>
          </w:rPr>
          <w:t>N 1541</w:t>
        </w:r>
      </w:hyperlink>
      <w:r>
        <w:t>)</w:t>
      </w:r>
    </w:p>
    <w:p w:rsidR="00706DE5" w:rsidRDefault="00706DE5">
      <w:pPr>
        <w:pStyle w:val="ConsPlusNormal"/>
        <w:spacing w:before="220"/>
        <w:ind w:firstLine="540"/>
        <w:jc w:val="both"/>
      </w:pPr>
      <w:r>
        <w:t xml:space="preserve">25. </w:t>
      </w:r>
      <w:proofErr w:type="gramStart"/>
      <w:r>
        <w:t>Заключение должно содержать обоснование выводов о достоверности (недостоверности) определения сметной стоимости строительства, реконструкции, капитального ремонта объекта капитального строительства, работ по сохранению объекта культурного наследия со ссылками на конкретные положения сметных нормативов и с перечислением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а в случаях, если подготовка</w:t>
      </w:r>
      <w:proofErr w:type="gramEnd"/>
      <w:r>
        <w:t xml:space="preserve"> проектной документации не требуется, - предусмотренных в ведомости объемов работ, учтенных в сметных расчетах, и документами, указанными в </w:t>
      </w:r>
      <w:hyperlink w:anchor="P195" w:history="1">
        <w:r>
          <w:rPr>
            <w:color w:val="0000FF"/>
          </w:rPr>
          <w:t>подпунктах "а"</w:t>
        </w:r>
      </w:hyperlink>
      <w:r>
        <w:t xml:space="preserve"> и </w:t>
      </w:r>
      <w:hyperlink w:anchor="P195" w:history="1">
        <w:r>
          <w:rPr>
            <w:color w:val="0000FF"/>
          </w:rPr>
          <w:t>"б" пункта 8(2)</w:t>
        </w:r>
      </w:hyperlink>
      <w:r>
        <w:t xml:space="preserve"> настоящего Положения (при проведении проверки сметной стоимости капитального ремонта).</w:t>
      </w:r>
    </w:p>
    <w:p w:rsidR="00706DE5" w:rsidRDefault="00706DE5">
      <w:pPr>
        <w:pStyle w:val="ConsPlusNormal"/>
        <w:jc w:val="both"/>
      </w:pPr>
      <w:r>
        <w:t xml:space="preserve">(в ред. Постановлений Правительства РФ от 12.11.2016 </w:t>
      </w:r>
      <w:hyperlink r:id="rId183" w:history="1">
        <w:r>
          <w:rPr>
            <w:color w:val="0000FF"/>
          </w:rPr>
          <w:t>N 1159</w:t>
        </w:r>
      </w:hyperlink>
      <w:r>
        <w:t xml:space="preserve">, от 23.01.2017 </w:t>
      </w:r>
      <w:hyperlink r:id="rId184" w:history="1">
        <w:r>
          <w:rPr>
            <w:color w:val="0000FF"/>
          </w:rPr>
          <w:t>N 51</w:t>
        </w:r>
      </w:hyperlink>
      <w:r>
        <w:t xml:space="preserve">, от 13.12.2017 </w:t>
      </w:r>
      <w:hyperlink r:id="rId185" w:history="1">
        <w:r>
          <w:rPr>
            <w:color w:val="0000FF"/>
          </w:rPr>
          <w:t>N 1541</w:t>
        </w:r>
      </w:hyperlink>
      <w:r>
        <w:t>)</w:t>
      </w:r>
    </w:p>
    <w:p w:rsidR="00706DE5" w:rsidRDefault="00706DE5">
      <w:pPr>
        <w:pStyle w:val="ConsPlusNormal"/>
        <w:spacing w:before="220"/>
        <w:ind w:firstLine="540"/>
        <w:jc w:val="both"/>
      </w:pPr>
      <w:r>
        <w:t xml:space="preserve">26. В </w:t>
      </w:r>
      <w:proofErr w:type="gramStart"/>
      <w:r>
        <w:t>случае</w:t>
      </w:r>
      <w:proofErr w:type="gramEnd"/>
      <w:r>
        <w:t xml:space="preserve"> отрицательного заключения заявитель вправе представить материалы, указанные в </w:t>
      </w:r>
      <w:hyperlink w:anchor="P152" w:history="1">
        <w:r>
          <w:rPr>
            <w:color w:val="0000FF"/>
          </w:rPr>
          <w:t>пунктах 8</w:t>
        </w:r>
      </w:hyperlink>
      <w:r>
        <w:t xml:space="preserve"> - </w:t>
      </w:r>
      <w:hyperlink w:anchor="P211" w:history="1">
        <w:r>
          <w:rPr>
            <w:color w:val="0000FF"/>
          </w:rPr>
          <w:t>9</w:t>
        </w:r>
      </w:hyperlink>
      <w:r>
        <w:t xml:space="preserve"> настоящего Положения, на повторную проверку после их доработки по замечаниям и предложениям, изложенным в отрицательном заключении.</w:t>
      </w:r>
    </w:p>
    <w:p w:rsidR="00706DE5" w:rsidRDefault="00706DE5">
      <w:pPr>
        <w:pStyle w:val="ConsPlusNormal"/>
        <w:jc w:val="both"/>
      </w:pPr>
      <w:r>
        <w:t>(</w:t>
      </w:r>
      <w:proofErr w:type="gramStart"/>
      <w:r>
        <w:t>в</w:t>
      </w:r>
      <w:proofErr w:type="gramEnd"/>
      <w:r>
        <w:t xml:space="preserve"> ред. </w:t>
      </w:r>
      <w:hyperlink r:id="rId186"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r>
        <w:t>27. Отрицательное заключение может быть оспорено заявителем в судебном порядке.</w:t>
      </w:r>
    </w:p>
    <w:p w:rsidR="00706DE5" w:rsidRDefault="00706DE5">
      <w:pPr>
        <w:pStyle w:val="ConsPlusNormal"/>
        <w:spacing w:before="220"/>
        <w:ind w:firstLine="540"/>
        <w:jc w:val="both"/>
      </w:pPr>
      <w:r>
        <w:t xml:space="preserve">28. </w:t>
      </w:r>
      <w:hyperlink r:id="rId187" w:history="1">
        <w:r>
          <w:rPr>
            <w:color w:val="0000FF"/>
          </w:rPr>
          <w:t>Форма</w:t>
        </w:r>
      </w:hyperlink>
      <w:r>
        <w:t xml:space="preserve"> заключения и порядок его оформления устанавливаются Министерством строительства и жилищно-коммунального хозяйства Российской Федерации.</w:t>
      </w:r>
    </w:p>
    <w:p w:rsidR="00706DE5" w:rsidRDefault="00706DE5">
      <w:pPr>
        <w:pStyle w:val="ConsPlusNormal"/>
        <w:jc w:val="both"/>
      </w:pPr>
      <w:r>
        <w:t>(</w:t>
      </w:r>
      <w:proofErr w:type="gramStart"/>
      <w:r>
        <w:t>в</w:t>
      </w:r>
      <w:proofErr w:type="gramEnd"/>
      <w:r>
        <w:t xml:space="preserve"> ред. Постановлений Правительства РФ от 23.09.2013 </w:t>
      </w:r>
      <w:hyperlink r:id="rId188" w:history="1">
        <w:r>
          <w:rPr>
            <w:color w:val="0000FF"/>
          </w:rPr>
          <w:t>N 840</w:t>
        </w:r>
      </w:hyperlink>
      <w:r>
        <w:t xml:space="preserve">, от 26.03.2014 </w:t>
      </w:r>
      <w:hyperlink r:id="rId189" w:history="1">
        <w:r>
          <w:rPr>
            <w:color w:val="0000FF"/>
          </w:rPr>
          <w:t>N 230</w:t>
        </w:r>
      </w:hyperlink>
      <w:r>
        <w:t>)</w:t>
      </w:r>
    </w:p>
    <w:p w:rsidR="00706DE5" w:rsidRDefault="00706DE5">
      <w:pPr>
        <w:pStyle w:val="ConsPlusNormal"/>
        <w:ind w:firstLine="540"/>
        <w:jc w:val="both"/>
      </w:pPr>
    </w:p>
    <w:p w:rsidR="00706DE5" w:rsidRDefault="00706DE5">
      <w:pPr>
        <w:pStyle w:val="ConsPlusTitle"/>
        <w:jc w:val="center"/>
        <w:outlineLvl w:val="1"/>
      </w:pPr>
      <w:r>
        <w:t>VI. Выдача заявителю заключения</w:t>
      </w:r>
    </w:p>
    <w:p w:rsidR="00706DE5" w:rsidRDefault="00706DE5">
      <w:pPr>
        <w:pStyle w:val="ConsPlusNormal"/>
        <w:ind w:firstLine="540"/>
        <w:jc w:val="both"/>
      </w:pPr>
    </w:p>
    <w:p w:rsidR="00706DE5" w:rsidRDefault="00706DE5">
      <w:pPr>
        <w:pStyle w:val="ConsPlusNormal"/>
        <w:ind w:firstLine="540"/>
        <w:jc w:val="both"/>
      </w:pPr>
      <w:r>
        <w:t xml:space="preserve">29. В </w:t>
      </w:r>
      <w:proofErr w:type="gramStart"/>
      <w:r>
        <w:t>случае</w:t>
      </w:r>
      <w:proofErr w:type="gramEnd"/>
      <w:r>
        <w:t xml:space="preserve"> представления документов для проведения проверки сметной стоимости в форме электронного документа заключение направляется заявителю в форме электронного документа, в случае представления документов на бумажном носителе - в форме документа на бумажном носителе.</w:t>
      </w:r>
    </w:p>
    <w:p w:rsidR="00706DE5" w:rsidRDefault="00706DE5">
      <w:pPr>
        <w:pStyle w:val="ConsPlusNormal"/>
        <w:spacing w:before="220"/>
        <w:ind w:firstLine="540"/>
        <w:jc w:val="both"/>
      </w:pPr>
      <w:r>
        <w:t>Порядок выдачи (направления) заключения на бумажном носителе, а также порядок и срок возврата документов, представленных на бумажном носителе, определяются договором.</w:t>
      </w:r>
    </w:p>
    <w:p w:rsidR="00706DE5" w:rsidRDefault="00706DE5">
      <w:pPr>
        <w:pStyle w:val="ConsPlusNormal"/>
        <w:spacing w:before="220"/>
        <w:ind w:firstLine="540"/>
        <w:jc w:val="both"/>
      </w:pPr>
      <w:r>
        <w:t xml:space="preserve">В предусмотренных договором </w:t>
      </w:r>
      <w:proofErr w:type="gramStart"/>
      <w:r>
        <w:t>случаях</w:t>
      </w:r>
      <w:proofErr w:type="gramEnd"/>
      <w:r>
        <w:t xml:space="preserve"> заявителю помимо направления заключения в форме электронного документа также может быть выдано (направлено) заключение на бумажном носителе.</w:t>
      </w:r>
    </w:p>
    <w:p w:rsidR="00706DE5" w:rsidRDefault="00706DE5">
      <w:pPr>
        <w:pStyle w:val="ConsPlusNormal"/>
        <w:spacing w:before="220"/>
        <w:ind w:firstLine="540"/>
        <w:jc w:val="both"/>
      </w:pPr>
      <w:r>
        <w:t>Положительное заключение на бумажном носителе выдается (направляется) в 4 экземплярах, отрицательное - в одном экземпляре.</w:t>
      </w:r>
    </w:p>
    <w:p w:rsidR="00706DE5" w:rsidRDefault="00706DE5">
      <w:pPr>
        <w:pStyle w:val="ConsPlusNormal"/>
        <w:jc w:val="both"/>
      </w:pPr>
      <w:r>
        <w:t xml:space="preserve">(п. 29 в ред. </w:t>
      </w:r>
      <w:hyperlink r:id="rId190" w:history="1">
        <w:r>
          <w:rPr>
            <w:color w:val="0000FF"/>
          </w:rPr>
          <w:t>Постановления</w:t>
        </w:r>
      </w:hyperlink>
      <w:r>
        <w:t xml:space="preserve"> Правительства РФ от 23.01.2017 N 51)</w:t>
      </w:r>
    </w:p>
    <w:p w:rsidR="00706DE5" w:rsidRDefault="00706DE5">
      <w:pPr>
        <w:pStyle w:val="ConsPlusNormal"/>
        <w:spacing w:before="220"/>
        <w:ind w:firstLine="540"/>
        <w:jc w:val="both"/>
      </w:pPr>
      <w:r>
        <w:t xml:space="preserve">30. В </w:t>
      </w:r>
      <w:proofErr w:type="gramStart"/>
      <w:r>
        <w:t>случае</w:t>
      </w:r>
      <w:proofErr w:type="gramEnd"/>
      <w:r>
        <w:t xml:space="preserve"> если после получения положительного заключения в проектную документацию были внесены изменения, проверка сметной стоимости производится повторно в порядке, установленном настоящим Положением для проведения первичной проверки, с учетом следующих особенностей:</w:t>
      </w:r>
    </w:p>
    <w:p w:rsidR="00706DE5" w:rsidRDefault="00706DE5">
      <w:pPr>
        <w:pStyle w:val="ConsPlusNormal"/>
        <w:spacing w:before="220"/>
        <w:ind w:firstLine="540"/>
        <w:jc w:val="both"/>
      </w:pPr>
      <w:r>
        <w:t xml:space="preserve">а) в пояснительной записке </w:t>
      </w:r>
      <w:proofErr w:type="gramStart"/>
      <w:r>
        <w:t>к</w:t>
      </w:r>
      <w:proofErr w:type="gramEnd"/>
      <w:r>
        <w:t xml:space="preserve"> сметной документации, подписанной застройщиком (техническим заказчиком), указываются внесенные изменения;</w:t>
      </w:r>
    </w:p>
    <w:p w:rsidR="00706DE5" w:rsidRDefault="00706DE5">
      <w:pPr>
        <w:pStyle w:val="ConsPlusNormal"/>
        <w:spacing w:before="220"/>
        <w:ind w:firstLine="540"/>
        <w:jc w:val="both"/>
      </w:pPr>
      <w:r>
        <w:t xml:space="preserve">б) в случае если после получения положительного заключения сметные нормативы и (или) сметные цены строительных ресурсов, с учетом которых были осуществлены расчеты сметной </w:t>
      </w:r>
      <w:proofErr w:type="gramStart"/>
      <w:r>
        <w:lastRenderedPageBreak/>
        <w:t>стоимости</w:t>
      </w:r>
      <w:proofErr w:type="gramEnd"/>
      <w:r>
        <w:t xml:space="preserve"> строительства,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проверки, при этом остальная часть сметной документации не корректируется.</w:t>
      </w:r>
    </w:p>
    <w:p w:rsidR="00706DE5" w:rsidRDefault="00706DE5">
      <w:pPr>
        <w:pStyle w:val="ConsPlusNormal"/>
        <w:jc w:val="both"/>
      </w:pPr>
      <w:r>
        <w:t xml:space="preserve">(п. 30 в ред. </w:t>
      </w:r>
      <w:hyperlink r:id="rId191"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r>
        <w:t xml:space="preserve">31. </w:t>
      </w:r>
      <w:proofErr w:type="gramStart"/>
      <w:r>
        <w:t xml:space="preserve">Подведомственное Министерству строительства и жилищно-коммунального хозяйства Российской Федерации федеральное государственное учреждение, являющееся организацией по проведению проверки сметной стоимости, в </w:t>
      </w:r>
      <w:hyperlink r:id="rId192" w:history="1">
        <w:r>
          <w:rPr>
            <w:color w:val="0000FF"/>
          </w:rPr>
          <w:t>порядке</w:t>
        </w:r>
      </w:hyperlink>
      <w:r>
        <w:t xml:space="preserve">, установленном Министерством, ведет реестр выданных заключений и предоставляет содержащуюся в нем информацию в отношении объектов, предусмотренных </w:t>
      </w:r>
      <w:hyperlink w:anchor="P138" w:history="1">
        <w:r>
          <w:rPr>
            <w:color w:val="0000FF"/>
          </w:rPr>
          <w:t>подпунктами "б(3)"</w:t>
        </w:r>
      </w:hyperlink>
      <w:r>
        <w:t xml:space="preserve"> (в случае, если заключение выдано таким государственным учреждением) и </w:t>
      </w:r>
      <w:hyperlink w:anchor="P140" w:history="1">
        <w:r>
          <w:rPr>
            <w:color w:val="0000FF"/>
          </w:rPr>
          <w:t>"в" пункта 4</w:t>
        </w:r>
      </w:hyperlink>
      <w:r>
        <w:t xml:space="preserve"> настоящего Положения.</w:t>
      </w:r>
      <w:proofErr w:type="gramEnd"/>
    </w:p>
    <w:p w:rsidR="00706DE5" w:rsidRDefault="00706DE5">
      <w:pPr>
        <w:pStyle w:val="ConsPlusNormal"/>
        <w:jc w:val="both"/>
      </w:pPr>
      <w:r>
        <w:t>(</w:t>
      </w:r>
      <w:proofErr w:type="gramStart"/>
      <w:r>
        <w:t>в</w:t>
      </w:r>
      <w:proofErr w:type="gramEnd"/>
      <w:r>
        <w:t xml:space="preserve"> ред. Постановлений Правительства РФ от 23.09.2013 </w:t>
      </w:r>
      <w:hyperlink r:id="rId193" w:history="1">
        <w:r>
          <w:rPr>
            <w:color w:val="0000FF"/>
          </w:rPr>
          <w:t>N 840</w:t>
        </w:r>
      </w:hyperlink>
      <w:r>
        <w:t xml:space="preserve">, от 26.03.2014 </w:t>
      </w:r>
      <w:hyperlink r:id="rId194" w:history="1">
        <w:r>
          <w:rPr>
            <w:color w:val="0000FF"/>
          </w:rPr>
          <w:t>N 230</w:t>
        </w:r>
      </w:hyperlink>
      <w:r>
        <w:t xml:space="preserve">, от 13.12.2017 </w:t>
      </w:r>
      <w:hyperlink r:id="rId195" w:history="1">
        <w:r>
          <w:rPr>
            <w:color w:val="0000FF"/>
          </w:rPr>
          <w:t>N 1541</w:t>
        </w:r>
      </w:hyperlink>
      <w:r>
        <w:t>)</w:t>
      </w:r>
    </w:p>
    <w:p w:rsidR="00706DE5" w:rsidRDefault="00706DE5">
      <w:pPr>
        <w:pStyle w:val="ConsPlusNormal"/>
        <w:spacing w:before="220"/>
        <w:ind w:firstLine="540"/>
        <w:jc w:val="both"/>
      </w:pPr>
      <w:proofErr w:type="gramStart"/>
      <w:r>
        <w:t xml:space="preserve">Порядок ведения реестров выданных заключений и предоставления содержащейся в них информации в отношении объектов, предусмотренных </w:t>
      </w:r>
      <w:hyperlink w:anchor="P132" w:history="1">
        <w:r>
          <w:rPr>
            <w:color w:val="0000FF"/>
          </w:rPr>
          <w:t>подпунктами "а"</w:t>
        </w:r>
      </w:hyperlink>
      <w:r>
        <w:t xml:space="preserve"> и </w:t>
      </w:r>
      <w:hyperlink w:anchor="P133" w:history="1">
        <w:r>
          <w:rPr>
            <w:color w:val="0000FF"/>
          </w:rPr>
          <w:t>"б" пункта 4</w:t>
        </w:r>
      </w:hyperlink>
      <w:r>
        <w:t xml:space="preserve"> настоящего Положения, устанавливается соответствующими федеральными органами исполнительной власти, в отношении объектов, предусмотренных </w:t>
      </w:r>
      <w:hyperlink w:anchor="P134" w:history="1">
        <w:r>
          <w:rPr>
            <w:color w:val="0000FF"/>
          </w:rPr>
          <w:t>подпунктами "б(1)"</w:t>
        </w:r>
      </w:hyperlink>
      <w:r>
        <w:t xml:space="preserve"> и </w:t>
      </w:r>
      <w:hyperlink w:anchor="P138" w:history="1">
        <w:r>
          <w:rPr>
            <w:color w:val="0000FF"/>
          </w:rPr>
          <w:t>"б(3)"</w:t>
        </w:r>
      </w:hyperlink>
      <w:r>
        <w:t xml:space="preserve"> (в случае, если заключение выдано органом исполнительной власти субъекта Российской Федерации или подведомственным этому органу государственным учреждением, являющимся организацией по проведению</w:t>
      </w:r>
      <w:proofErr w:type="gramEnd"/>
      <w:r>
        <w:t xml:space="preserve"> проверки сметной стоимости) пункта 4 настоящего Положения, - органами исполнительной власти субъектов Российской Федерации, в отношении объектов, предусмотренных </w:t>
      </w:r>
      <w:hyperlink w:anchor="P136" w:history="1">
        <w:proofErr w:type="gramStart"/>
        <w:r>
          <w:rPr>
            <w:color w:val="0000FF"/>
          </w:rPr>
          <w:t>подпунктом "б</w:t>
        </w:r>
        <w:proofErr w:type="gramEnd"/>
        <w:r>
          <w:rPr>
            <w:color w:val="0000FF"/>
          </w:rPr>
          <w:t>(2)" пункта 4</w:t>
        </w:r>
      </w:hyperlink>
      <w:r>
        <w:t xml:space="preserve"> настоящего Положения, - Государственной корпорацией по атомной энергии "Росатом".</w:t>
      </w:r>
    </w:p>
    <w:p w:rsidR="00706DE5" w:rsidRDefault="00706DE5">
      <w:pPr>
        <w:pStyle w:val="ConsPlusNormal"/>
        <w:jc w:val="both"/>
      </w:pPr>
      <w:r>
        <w:t xml:space="preserve">(в ред. Постановлений Правительства РФ от 23.01.2017 </w:t>
      </w:r>
      <w:hyperlink r:id="rId196" w:history="1">
        <w:r>
          <w:rPr>
            <w:color w:val="0000FF"/>
          </w:rPr>
          <w:t>N 51</w:t>
        </w:r>
      </w:hyperlink>
      <w:r>
        <w:t xml:space="preserve">, от 13.12.2017 </w:t>
      </w:r>
      <w:hyperlink r:id="rId197" w:history="1">
        <w:r>
          <w:rPr>
            <w:color w:val="0000FF"/>
          </w:rPr>
          <w:t>N 1541</w:t>
        </w:r>
      </w:hyperlink>
      <w:r>
        <w:t>)</w:t>
      </w:r>
    </w:p>
    <w:p w:rsidR="00706DE5" w:rsidRDefault="00706DE5">
      <w:pPr>
        <w:pStyle w:val="ConsPlusNormal"/>
        <w:spacing w:before="220"/>
        <w:ind w:firstLine="540"/>
        <w:jc w:val="both"/>
      </w:pPr>
      <w:r>
        <w:t xml:space="preserve">32. В </w:t>
      </w:r>
      <w:proofErr w:type="gramStart"/>
      <w:r>
        <w:t>случае</w:t>
      </w:r>
      <w:proofErr w:type="gramEnd"/>
      <w:r>
        <w:t xml:space="preserve"> утраты заключения заявитель вправе получить его дубликат в организации, проводившей проверку сметной стоимости.</w:t>
      </w:r>
    </w:p>
    <w:p w:rsidR="00706DE5" w:rsidRDefault="00706DE5">
      <w:pPr>
        <w:pStyle w:val="ConsPlusNormal"/>
        <w:spacing w:before="220"/>
        <w:ind w:firstLine="540"/>
        <w:jc w:val="both"/>
      </w:pPr>
      <w:r>
        <w:t xml:space="preserve">Выдача дубликата заключения осуществляется без взимания платы в течение 10 дней </w:t>
      </w:r>
      <w:proofErr w:type="gramStart"/>
      <w:r>
        <w:t>с даты получения</w:t>
      </w:r>
      <w:proofErr w:type="gramEnd"/>
      <w:r>
        <w:t xml:space="preserve"> указанной организацией письменного обращения заявителя.</w:t>
      </w:r>
    </w:p>
    <w:p w:rsidR="00706DE5" w:rsidRDefault="00706DE5">
      <w:pPr>
        <w:pStyle w:val="ConsPlusNormal"/>
        <w:ind w:firstLine="540"/>
        <w:jc w:val="both"/>
      </w:pPr>
    </w:p>
    <w:p w:rsidR="00706DE5" w:rsidRDefault="00706DE5">
      <w:pPr>
        <w:pStyle w:val="ConsPlusTitle"/>
        <w:jc w:val="center"/>
        <w:outlineLvl w:val="1"/>
      </w:pPr>
      <w:r>
        <w:t>VII. Размер платы за проведение проверки сметной стоимости</w:t>
      </w:r>
    </w:p>
    <w:p w:rsidR="00706DE5" w:rsidRDefault="00706DE5">
      <w:pPr>
        <w:pStyle w:val="ConsPlusNormal"/>
        <w:jc w:val="center"/>
      </w:pPr>
      <w:r>
        <w:t>(</w:t>
      </w:r>
      <w:proofErr w:type="gramStart"/>
      <w:r>
        <w:t>введен</w:t>
      </w:r>
      <w:proofErr w:type="gramEnd"/>
      <w:r>
        <w:t xml:space="preserve"> </w:t>
      </w:r>
      <w:hyperlink r:id="rId198" w:history="1">
        <w:r>
          <w:rPr>
            <w:color w:val="0000FF"/>
          </w:rPr>
          <w:t>Постановлением</w:t>
        </w:r>
      </w:hyperlink>
      <w:r>
        <w:t xml:space="preserve"> Правительства РФ от 12.11.2016 N 1159)</w:t>
      </w:r>
    </w:p>
    <w:p w:rsidR="00706DE5" w:rsidRDefault="00706DE5">
      <w:pPr>
        <w:pStyle w:val="ConsPlusNormal"/>
        <w:jc w:val="both"/>
      </w:pPr>
    </w:p>
    <w:p w:rsidR="00706DE5" w:rsidRDefault="00706DE5">
      <w:pPr>
        <w:pStyle w:val="ConsPlusNormal"/>
        <w:ind w:firstLine="540"/>
        <w:jc w:val="both"/>
      </w:pPr>
      <w:bookmarkStart w:id="35" w:name="P310"/>
      <w:bookmarkEnd w:id="35"/>
      <w:r>
        <w:t>33. За проведение проверки сметной стоимости взимается плата в размере:</w:t>
      </w:r>
    </w:p>
    <w:p w:rsidR="00706DE5" w:rsidRDefault="00706DE5">
      <w:pPr>
        <w:pStyle w:val="ConsPlusNormal"/>
        <w:spacing w:before="220"/>
        <w:ind w:firstLine="540"/>
        <w:jc w:val="both"/>
      </w:pPr>
      <w:bookmarkStart w:id="36" w:name="P311"/>
      <w:bookmarkEnd w:id="36"/>
      <w:r>
        <w:t>а) 20 тыс. рублей - в случае проведения проверки сметной стоимости:</w:t>
      </w:r>
    </w:p>
    <w:p w:rsidR="00706DE5" w:rsidRDefault="00706DE5">
      <w:pPr>
        <w:pStyle w:val="ConsPlusNormal"/>
        <w:spacing w:before="220"/>
        <w:ind w:firstLine="540"/>
        <w:jc w:val="both"/>
      </w:pPr>
      <w:r>
        <w:t>строительства, реконструкции объектов капитального строительства;</w:t>
      </w:r>
    </w:p>
    <w:p w:rsidR="00706DE5" w:rsidRDefault="00706DE5">
      <w:pPr>
        <w:pStyle w:val="ConsPlusNormal"/>
        <w:spacing w:before="220"/>
        <w:ind w:firstLine="540"/>
        <w:jc w:val="both"/>
      </w:pPr>
      <w:r>
        <w:t>работ по сохранению объектов культурного наследия, при проведении которых предполагается замена и (или) восстановление несущих строительных конструкций объекта культурного наследия,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06DE5" w:rsidRDefault="00706DE5">
      <w:pPr>
        <w:pStyle w:val="ConsPlusNormal"/>
        <w:spacing w:before="220"/>
        <w:ind w:firstLine="540"/>
        <w:jc w:val="both"/>
      </w:pPr>
      <w:r>
        <w:t>капитального ремонта автомобильных дорог общего пользования;</w:t>
      </w:r>
    </w:p>
    <w:p w:rsidR="00706DE5" w:rsidRDefault="00706DE5">
      <w:pPr>
        <w:pStyle w:val="ConsPlusNormal"/>
        <w:spacing w:before="220"/>
        <w:ind w:firstLine="540"/>
        <w:jc w:val="both"/>
      </w:pPr>
      <w:r>
        <w:t xml:space="preserve">капитального ремонта объектов капитального строительства (за исключением </w:t>
      </w:r>
      <w:r>
        <w:lastRenderedPageBreak/>
        <w:t>автомобильных дорог общего пользования), сметная стоимость которого составляет от 10 млн. рублей и выше;</w:t>
      </w:r>
    </w:p>
    <w:p w:rsidR="00706DE5" w:rsidRDefault="00706DE5">
      <w:pPr>
        <w:pStyle w:val="ConsPlusNormal"/>
        <w:spacing w:before="220"/>
        <w:ind w:firstLine="540"/>
        <w:jc w:val="both"/>
      </w:pPr>
      <w:r>
        <w:t>б) 10 тыс. рублей - в случае проведения проверки сметной стоимости:</w:t>
      </w:r>
    </w:p>
    <w:p w:rsidR="00706DE5" w:rsidRDefault="00706DE5">
      <w:pPr>
        <w:pStyle w:val="ConsPlusNormal"/>
        <w:spacing w:before="220"/>
        <w:ind w:firstLine="540"/>
        <w:jc w:val="both"/>
      </w:pPr>
      <w:r>
        <w:t>капитального ремонта объектов капитального строительства (за исключением автомобильных дорог общего пользования), сметная стоимость которого составляет до 10 млн. рублей;</w:t>
      </w:r>
    </w:p>
    <w:p w:rsidR="00706DE5" w:rsidRDefault="00706DE5">
      <w:pPr>
        <w:pStyle w:val="ConsPlusNormal"/>
        <w:spacing w:before="220"/>
        <w:ind w:firstLine="540"/>
        <w:jc w:val="both"/>
      </w:pPr>
      <w:r>
        <w:t xml:space="preserve">работ по сохранению объектов культурного наследия, не указанных в </w:t>
      </w:r>
      <w:hyperlink w:anchor="P311" w:history="1">
        <w:r>
          <w:rPr>
            <w:color w:val="0000FF"/>
          </w:rPr>
          <w:t>подпункте "а"</w:t>
        </w:r>
      </w:hyperlink>
      <w:r>
        <w:t xml:space="preserve"> настоящего пункта.</w:t>
      </w:r>
    </w:p>
    <w:p w:rsidR="00706DE5" w:rsidRDefault="00706DE5">
      <w:pPr>
        <w:pStyle w:val="ConsPlusNormal"/>
        <w:jc w:val="both"/>
      </w:pPr>
      <w:r>
        <w:t xml:space="preserve">(п. 33 в ред. </w:t>
      </w:r>
      <w:hyperlink r:id="rId199" w:history="1">
        <w:r>
          <w:rPr>
            <w:color w:val="0000FF"/>
          </w:rPr>
          <w:t>Постановления</w:t>
        </w:r>
      </w:hyperlink>
      <w:r>
        <w:t xml:space="preserve"> Правительства РФ от 13.12.2017 N 1541)</w:t>
      </w:r>
    </w:p>
    <w:p w:rsidR="00706DE5" w:rsidRDefault="00706DE5">
      <w:pPr>
        <w:pStyle w:val="ConsPlusNormal"/>
        <w:spacing w:before="220"/>
        <w:ind w:firstLine="540"/>
        <w:jc w:val="both"/>
      </w:pPr>
      <w:r>
        <w:t>33(1). За проведение повторной проверки сметной стоимости взимается плата в размере 30 процентов размера платы за проведение первичной проверки сметной стоимости.</w:t>
      </w:r>
    </w:p>
    <w:p w:rsidR="00706DE5" w:rsidRDefault="00706DE5">
      <w:pPr>
        <w:pStyle w:val="ConsPlusNormal"/>
        <w:jc w:val="both"/>
      </w:pPr>
      <w:r>
        <w:t xml:space="preserve">(п. 33(1) </w:t>
      </w:r>
      <w:proofErr w:type="gramStart"/>
      <w:r>
        <w:t>введен</w:t>
      </w:r>
      <w:proofErr w:type="gramEnd"/>
      <w:r>
        <w:t xml:space="preserve"> </w:t>
      </w:r>
      <w:hyperlink r:id="rId200" w:history="1">
        <w:r>
          <w:rPr>
            <w:color w:val="0000FF"/>
          </w:rPr>
          <w:t>Постановлением</w:t>
        </w:r>
      </w:hyperlink>
      <w:r>
        <w:t xml:space="preserve"> Правительства РФ от 13.12.2017 N 1541)</w:t>
      </w:r>
    </w:p>
    <w:p w:rsidR="00706DE5" w:rsidRDefault="00706DE5">
      <w:pPr>
        <w:pStyle w:val="ConsPlusNormal"/>
        <w:spacing w:before="220"/>
        <w:ind w:firstLine="540"/>
        <w:jc w:val="both"/>
      </w:pPr>
      <w:r>
        <w:t xml:space="preserve">34. Плата за проведение проверок, указанных в </w:t>
      </w:r>
      <w:hyperlink w:anchor="P310" w:history="1">
        <w:r>
          <w:rPr>
            <w:color w:val="0000FF"/>
          </w:rPr>
          <w:t>пункте 33</w:t>
        </w:r>
      </w:hyperlink>
      <w:r>
        <w:t xml:space="preserve"> настоящего Положения, осуществляется в пределах средств, предусмотренных в </w:t>
      </w:r>
      <w:proofErr w:type="gramStart"/>
      <w:r>
        <w:t>сметной</w:t>
      </w:r>
      <w:proofErr w:type="gramEnd"/>
      <w:r>
        <w:t xml:space="preserve"> документации на разработку проектной документации и проведение государственной экспертизы проектной документации и результатов инженерных изысканий.</w:t>
      </w:r>
    </w:p>
    <w:p w:rsidR="00706DE5" w:rsidRDefault="00706DE5">
      <w:pPr>
        <w:pStyle w:val="ConsPlusNormal"/>
        <w:jc w:val="both"/>
      </w:pPr>
    </w:p>
    <w:p w:rsidR="00706DE5" w:rsidRDefault="00706DE5">
      <w:pPr>
        <w:pStyle w:val="ConsPlusTitle"/>
        <w:jc w:val="center"/>
        <w:outlineLvl w:val="1"/>
      </w:pPr>
      <w:r>
        <w:t>VIII. Порядок взимания платы за проведение проверки</w:t>
      </w:r>
    </w:p>
    <w:p w:rsidR="00706DE5" w:rsidRDefault="00706DE5">
      <w:pPr>
        <w:pStyle w:val="ConsPlusTitle"/>
        <w:jc w:val="center"/>
      </w:pPr>
      <w:r>
        <w:t>сметной стоимости</w:t>
      </w:r>
    </w:p>
    <w:p w:rsidR="00706DE5" w:rsidRDefault="00706DE5">
      <w:pPr>
        <w:pStyle w:val="ConsPlusNormal"/>
        <w:jc w:val="center"/>
      </w:pPr>
      <w:r>
        <w:t>(</w:t>
      </w:r>
      <w:proofErr w:type="gramStart"/>
      <w:r>
        <w:t>введен</w:t>
      </w:r>
      <w:proofErr w:type="gramEnd"/>
      <w:r>
        <w:t xml:space="preserve"> </w:t>
      </w:r>
      <w:hyperlink r:id="rId201" w:history="1">
        <w:r>
          <w:rPr>
            <w:color w:val="0000FF"/>
          </w:rPr>
          <w:t>Постановлением</w:t>
        </w:r>
      </w:hyperlink>
      <w:r>
        <w:t xml:space="preserve"> Правительства РФ от 12.11.2016 N 1159)</w:t>
      </w:r>
    </w:p>
    <w:p w:rsidR="00706DE5" w:rsidRDefault="00706DE5">
      <w:pPr>
        <w:pStyle w:val="ConsPlusNormal"/>
        <w:jc w:val="both"/>
      </w:pPr>
    </w:p>
    <w:p w:rsidR="00706DE5" w:rsidRDefault="00706DE5">
      <w:pPr>
        <w:pStyle w:val="ConsPlusNormal"/>
        <w:ind w:firstLine="540"/>
        <w:jc w:val="both"/>
      </w:pPr>
      <w:r>
        <w:t>35. Проверка сметной стоимости осуществляется за счет средств заявителя.</w:t>
      </w:r>
    </w:p>
    <w:p w:rsidR="00706DE5" w:rsidRDefault="00706DE5">
      <w:pPr>
        <w:pStyle w:val="ConsPlusNormal"/>
        <w:spacing w:before="220"/>
        <w:ind w:firstLine="540"/>
        <w:jc w:val="both"/>
      </w:pPr>
      <w:r>
        <w:t>36. Оплата услуг по проведению проверки сметной стоимости производится независимо от результата проверки сметной стоимости.</w:t>
      </w:r>
    </w:p>
    <w:p w:rsidR="00706DE5" w:rsidRDefault="00706DE5">
      <w:pPr>
        <w:pStyle w:val="ConsPlusNormal"/>
        <w:jc w:val="center"/>
      </w:pPr>
    </w:p>
    <w:p w:rsidR="00706DE5" w:rsidRDefault="00706DE5">
      <w:pPr>
        <w:pStyle w:val="ConsPlusNormal"/>
        <w:jc w:val="center"/>
      </w:pPr>
    </w:p>
    <w:p w:rsidR="00706DE5" w:rsidRDefault="00706DE5">
      <w:pPr>
        <w:pStyle w:val="ConsPlusNormal"/>
        <w:jc w:val="center"/>
      </w:pPr>
    </w:p>
    <w:p w:rsidR="00706DE5" w:rsidRDefault="00706DE5">
      <w:pPr>
        <w:pStyle w:val="ConsPlusNormal"/>
        <w:jc w:val="center"/>
      </w:pPr>
    </w:p>
    <w:p w:rsidR="00706DE5" w:rsidRDefault="00706DE5">
      <w:pPr>
        <w:pStyle w:val="ConsPlusNormal"/>
        <w:jc w:val="center"/>
      </w:pPr>
    </w:p>
    <w:p w:rsidR="00706DE5" w:rsidRDefault="00706DE5">
      <w:pPr>
        <w:pStyle w:val="ConsPlusNormal"/>
        <w:jc w:val="right"/>
        <w:outlineLvl w:val="0"/>
      </w:pPr>
      <w:r>
        <w:t>Утверждены</w:t>
      </w:r>
    </w:p>
    <w:p w:rsidR="00706DE5" w:rsidRDefault="00706DE5">
      <w:pPr>
        <w:pStyle w:val="ConsPlusNormal"/>
        <w:jc w:val="right"/>
      </w:pPr>
      <w:r>
        <w:t>Постановлением Правительства</w:t>
      </w:r>
    </w:p>
    <w:p w:rsidR="00706DE5" w:rsidRDefault="00706DE5">
      <w:pPr>
        <w:pStyle w:val="ConsPlusNormal"/>
        <w:jc w:val="right"/>
      </w:pPr>
      <w:r>
        <w:t>Российской Федерации</w:t>
      </w:r>
    </w:p>
    <w:p w:rsidR="00706DE5" w:rsidRDefault="00706DE5">
      <w:pPr>
        <w:pStyle w:val="ConsPlusNormal"/>
        <w:jc w:val="right"/>
      </w:pPr>
      <w:r>
        <w:t>от 18 мая 2009 г. N 427</w:t>
      </w:r>
    </w:p>
    <w:p w:rsidR="00706DE5" w:rsidRDefault="00706DE5">
      <w:pPr>
        <w:pStyle w:val="ConsPlusNormal"/>
        <w:jc w:val="right"/>
      </w:pPr>
    </w:p>
    <w:p w:rsidR="00706DE5" w:rsidRDefault="00706DE5">
      <w:pPr>
        <w:pStyle w:val="ConsPlusTitle"/>
        <w:jc w:val="center"/>
      </w:pPr>
      <w:bookmarkStart w:id="37" w:name="P340"/>
      <w:bookmarkEnd w:id="37"/>
      <w:r>
        <w:t>ИЗМЕНЕНИЯ,</w:t>
      </w:r>
    </w:p>
    <w:p w:rsidR="00706DE5" w:rsidRDefault="00706DE5">
      <w:pPr>
        <w:pStyle w:val="ConsPlusTitle"/>
        <w:jc w:val="center"/>
      </w:pPr>
      <w:r>
        <w:t>КОТОРЫЕ ВНОСЯТСЯ В АКТЫ ПРАВИТЕЛЬСТВА РОССИЙСКОЙ ФЕДЕРАЦИИ</w:t>
      </w:r>
    </w:p>
    <w:p w:rsidR="00706DE5" w:rsidRDefault="00706DE5">
      <w:pPr>
        <w:pStyle w:val="ConsPlusTitle"/>
        <w:jc w:val="center"/>
      </w:pPr>
      <w:r>
        <w:t>ОБ ОЦЕНКЕ ИНВЕСТИЦИОННЫХ ПРОЕКТОВ НА ПРЕДМЕТ ЭФФЕКТИВНОСТИ</w:t>
      </w:r>
    </w:p>
    <w:p w:rsidR="00706DE5" w:rsidRDefault="00706DE5">
      <w:pPr>
        <w:pStyle w:val="ConsPlusTitle"/>
        <w:jc w:val="center"/>
      </w:pPr>
      <w:r>
        <w:t>ИСПОЛЬЗОВАНИЯ СРЕДСТВ ФЕДЕРАЛЬНОГО БЮДЖЕТА, НАПРАВЛЯЕМЫХ</w:t>
      </w:r>
    </w:p>
    <w:p w:rsidR="00706DE5" w:rsidRDefault="00706DE5">
      <w:pPr>
        <w:pStyle w:val="ConsPlusTitle"/>
        <w:jc w:val="center"/>
      </w:pPr>
      <w:r>
        <w:t xml:space="preserve">НА КАПИТАЛЬНЫЕ ВЛОЖЕНИЯ, И О СОСТАВЕ РАЗДЕЛОВ </w:t>
      </w:r>
      <w:proofErr w:type="gramStart"/>
      <w:r>
        <w:t>ПРОЕКТНОЙ</w:t>
      </w:r>
      <w:proofErr w:type="gramEnd"/>
    </w:p>
    <w:p w:rsidR="00706DE5" w:rsidRDefault="00706DE5">
      <w:pPr>
        <w:pStyle w:val="ConsPlusTitle"/>
        <w:jc w:val="center"/>
      </w:pPr>
      <w:r>
        <w:t>ДОКУМЕНТАЦИИ И ТРЕБОВАНИЯХ К ИХ СОДЕРЖАНИЮ</w:t>
      </w:r>
    </w:p>
    <w:p w:rsidR="00706DE5" w:rsidRDefault="00706DE5">
      <w:pPr>
        <w:pStyle w:val="ConsPlusNormal"/>
        <w:jc w:val="center"/>
      </w:pPr>
    </w:p>
    <w:p w:rsidR="00706DE5" w:rsidRDefault="00706DE5">
      <w:pPr>
        <w:pStyle w:val="ConsPlusNormal"/>
        <w:ind w:firstLine="540"/>
        <w:jc w:val="both"/>
      </w:pPr>
      <w:r>
        <w:t xml:space="preserve">1. </w:t>
      </w:r>
      <w:hyperlink r:id="rId202" w:history="1">
        <w:r>
          <w:rPr>
            <w:color w:val="0000FF"/>
          </w:rPr>
          <w:t>Абзац второй пункта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изложить в следующей редакции:</w:t>
      </w:r>
    </w:p>
    <w:p w:rsidR="00706DE5" w:rsidRDefault="00706DE5">
      <w:pPr>
        <w:pStyle w:val="ConsPlusNormal"/>
        <w:spacing w:before="220"/>
        <w:ind w:firstLine="540"/>
        <w:jc w:val="both"/>
      </w:pPr>
      <w:r>
        <w:t xml:space="preserve">"Указанная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Под </w:t>
      </w:r>
      <w:r>
        <w:lastRenderedPageBreak/>
        <w:t>базисным уровнем цен понимаются стоимостные показатели сметных нормативов, действовавшие по состоянию на 1 января 2000 г.".</w:t>
      </w:r>
    </w:p>
    <w:p w:rsidR="00706DE5" w:rsidRDefault="00706DE5">
      <w:pPr>
        <w:pStyle w:val="ConsPlusNormal"/>
        <w:spacing w:before="220"/>
        <w:ind w:firstLine="540"/>
        <w:jc w:val="both"/>
      </w:pPr>
      <w:r>
        <w:t xml:space="preserve">2. </w:t>
      </w:r>
      <w:proofErr w:type="gramStart"/>
      <w:r>
        <w:t xml:space="preserve">В </w:t>
      </w:r>
      <w:hyperlink r:id="rId203" w:history="1">
        <w:r>
          <w:rPr>
            <w:color w:val="0000FF"/>
          </w:rPr>
          <w:t>Правилах</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утвержденных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2008, N 34, ст. 3916;</w:t>
      </w:r>
      <w:proofErr w:type="gramEnd"/>
      <w:r>
        <w:t xml:space="preserve"> </w:t>
      </w:r>
      <w:proofErr w:type="gramStart"/>
      <w:r>
        <w:t>2009, N 2, ст. 247):</w:t>
      </w:r>
      <w:proofErr w:type="gramEnd"/>
    </w:p>
    <w:p w:rsidR="00706DE5" w:rsidRDefault="00706DE5">
      <w:pPr>
        <w:pStyle w:val="ConsPlusNormal"/>
        <w:spacing w:before="220"/>
        <w:ind w:firstLine="540"/>
        <w:jc w:val="both"/>
      </w:pPr>
      <w:r>
        <w:t xml:space="preserve">а) в </w:t>
      </w:r>
      <w:hyperlink r:id="rId204" w:history="1">
        <w:r>
          <w:rPr>
            <w:color w:val="0000FF"/>
          </w:rPr>
          <w:t>абзаце первом пункта 9</w:t>
        </w:r>
      </w:hyperlink>
      <w:r>
        <w:t xml:space="preserve"> слова "и количественному критерию, предусмотренному подпунктом "б" пункта 8 настоящих Правил</w:t>
      </w:r>
      <w:proofErr w:type="gramStart"/>
      <w:r>
        <w:t>,"</w:t>
      </w:r>
      <w:proofErr w:type="gramEnd"/>
      <w:r>
        <w:t xml:space="preserve"> исключить;</w:t>
      </w:r>
    </w:p>
    <w:p w:rsidR="00706DE5" w:rsidRDefault="00706DE5">
      <w:pPr>
        <w:pStyle w:val="ConsPlusNormal"/>
        <w:spacing w:before="220"/>
        <w:ind w:firstLine="540"/>
        <w:jc w:val="both"/>
      </w:pPr>
      <w:r>
        <w:t xml:space="preserve">б) </w:t>
      </w:r>
      <w:hyperlink r:id="rId205" w:history="1">
        <w:r>
          <w:rPr>
            <w:color w:val="0000FF"/>
          </w:rPr>
          <w:t>дополнить</w:t>
        </w:r>
      </w:hyperlink>
      <w:r>
        <w:t xml:space="preserve"> пунктом 9.1 следующего содержания:</w:t>
      </w:r>
    </w:p>
    <w:p w:rsidR="00706DE5" w:rsidRDefault="00706DE5">
      <w:pPr>
        <w:pStyle w:val="ConsPlusNormal"/>
        <w:spacing w:before="220"/>
        <w:ind w:firstLine="540"/>
        <w:jc w:val="both"/>
      </w:pPr>
      <w:r>
        <w:t xml:space="preserve">"9.1. </w:t>
      </w:r>
      <w:proofErr w:type="gramStart"/>
      <w:r>
        <w:t>Проверка по количественному критерию, предусмотренному подпунктом "б" пункта 8 настоящих Правил,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аналогичными проектами, выбор которых осуществляется в</w:t>
      </w:r>
      <w:proofErr w:type="gramEnd"/>
      <w:r>
        <w:t xml:space="preserve"> </w:t>
      </w:r>
      <w:proofErr w:type="gramStart"/>
      <w:r>
        <w:t>порядке</w:t>
      </w:r>
      <w:proofErr w:type="gramEnd"/>
      <w:r>
        <w:t>, предусмотренном абзацем вторым пункта 9 настоящих Правил.".</w:t>
      </w:r>
    </w:p>
    <w:p w:rsidR="00706DE5" w:rsidRDefault="00706DE5">
      <w:pPr>
        <w:pStyle w:val="ConsPlusNormal"/>
        <w:ind w:firstLine="540"/>
        <w:jc w:val="both"/>
      </w:pPr>
    </w:p>
    <w:p w:rsidR="00706DE5" w:rsidRDefault="00706DE5">
      <w:pPr>
        <w:pStyle w:val="ConsPlusNormal"/>
        <w:ind w:firstLine="540"/>
        <w:jc w:val="both"/>
      </w:pPr>
    </w:p>
    <w:p w:rsidR="00706DE5" w:rsidRDefault="00706DE5">
      <w:pPr>
        <w:pStyle w:val="ConsPlusNormal"/>
        <w:pBdr>
          <w:top w:val="single" w:sz="6" w:space="0" w:color="auto"/>
        </w:pBdr>
        <w:spacing w:before="100" w:after="100"/>
        <w:jc w:val="both"/>
        <w:rPr>
          <w:sz w:val="2"/>
          <w:szCs w:val="2"/>
        </w:rPr>
      </w:pPr>
    </w:p>
    <w:p w:rsidR="001E6FFE" w:rsidRDefault="001E6FFE"/>
    <w:sectPr w:rsidR="001E6FFE" w:rsidSect="00A66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E5"/>
    <w:rsid w:val="001E6FFE"/>
    <w:rsid w:val="0070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6D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6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6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6D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6D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6DE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6D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6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6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6D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6D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6D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4D366D137B84A39011D114290F373968E0A124D9BAC3B9CAAC853E9839UEN" TargetMode="External"/><Relationship Id="rId21" Type="http://schemas.openxmlformats.org/officeDocument/2006/relationships/hyperlink" Target="consultantplus://offline/ref=624D366D137B84A39011D114290F373968E9AB25DABEC3B9CAAC853E9839UEN" TargetMode="External"/><Relationship Id="rId42" Type="http://schemas.openxmlformats.org/officeDocument/2006/relationships/hyperlink" Target="consultantplus://offline/ref=624D366D137B84A39011D114290F373968E1AF26D9B8C3B9CAAC853E989E51D26008BD27341482F932U5N" TargetMode="External"/><Relationship Id="rId63" Type="http://schemas.openxmlformats.org/officeDocument/2006/relationships/hyperlink" Target="consultantplus://offline/ref=624D366D137B84A39011D114290F373968E0A922D4BEC3B9CAAC853E989E51D26008BD27341482F032U3N" TargetMode="External"/><Relationship Id="rId84" Type="http://schemas.openxmlformats.org/officeDocument/2006/relationships/hyperlink" Target="consultantplus://offline/ref=624D366D137B84A39011D114290F373968E1AF26D9B8C3B9CAAC853E989E51D26008BD27341483F032UEN" TargetMode="External"/><Relationship Id="rId138" Type="http://schemas.openxmlformats.org/officeDocument/2006/relationships/hyperlink" Target="consultantplus://offline/ref=624D366D137B84A39011D114290F373968E1AF26D9B8C3B9CAAC853E989E51D26008BD27341483F432U0N" TargetMode="External"/><Relationship Id="rId159" Type="http://schemas.openxmlformats.org/officeDocument/2006/relationships/hyperlink" Target="consultantplus://offline/ref=624D366D137B84A39011D114290F373968E0A922D4BEC3B9CAAC853E989E51D26008BD27341482F232U1N" TargetMode="External"/><Relationship Id="rId170" Type="http://schemas.openxmlformats.org/officeDocument/2006/relationships/hyperlink" Target="consultantplus://offline/ref=624D366D137B84A39011D114290F373968E9AD24DBB9C3B9CAAC853E989E51D26008BD27341482F832U6N" TargetMode="External"/><Relationship Id="rId191" Type="http://schemas.openxmlformats.org/officeDocument/2006/relationships/hyperlink" Target="consultantplus://offline/ref=624D366D137B84A39011D114290F373968E9AD24DBB9C3B9CAAC853E989E51D26008BD27341482F832UFN" TargetMode="External"/><Relationship Id="rId205" Type="http://schemas.openxmlformats.org/officeDocument/2006/relationships/hyperlink" Target="consultantplus://offline/ref=624D366D137B84A39011D114290F373962E2AD2DD9B19EB3C2F5893C9F910EC56741B1263414833FU3N" TargetMode="External"/><Relationship Id="rId16" Type="http://schemas.openxmlformats.org/officeDocument/2006/relationships/hyperlink" Target="consultantplus://offline/ref=624D366D137B84A39011D114290F373968E0A027D8B9C3B9CAAC853E989E51D26008BD27341482F132UEN" TargetMode="External"/><Relationship Id="rId107" Type="http://schemas.openxmlformats.org/officeDocument/2006/relationships/hyperlink" Target="consultantplus://offline/ref=624D366D137B84A39011D114290F373968E1AF26D9B8C3B9CAAC853E989E51D26008BD27341483F232U3N" TargetMode="External"/><Relationship Id="rId11" Type="http://schemas.openxmlformats.org/officeDocument/2006/relationships/hyperlink" Target="consultantplus://offline/ref=624D366D137B84A39011D114290F37396BE9AE24D4BDC3B9CAAC853E989E51D26008BD27341482F032U3N" TargetMode="External"/><Relationship Id="rId32" Type="http://schemas.openxmlformats.org/officeDocument/2006/relationships/hyperlink" Target="consultantplus://offline/ref=624D366D137B84A39011D114290F373968E9AB20D5B2C3B9CAAC853E989E51D26008BD27341786F732U0N" TargetMode="External"/><Relationship Id="rId37" Type="http://schemas.openxmlformats.org/officeDocument/2006/relationships/hyperlink" Target="consultantplus://offline/ref=624D366D137B84A39011D114290F373968E9AB24D5BDC3B9CAAC853E989E51D26008BD27341482F532UFN" TargetMode="External"/><Relationship Id="rId53" Type="http://schemas.openxmlformats.org/officeDocument/2006/relationships/hyperlink" Target="consultantplus://offline/ref=624D366D137B84A39011D114290F373968E9AA22DABDC3B9CAAC853E989E51D26008BD27341482F232U1N" TargetMode="External"/><Relationship Id="rId58" Type="http://schemas.openxmlformats.org/officeDocument/2006/relationships/hyperlink" Target="consultantplus://offline/ref=624D366D137B84A39011D114290F37396BE7A127DFBCC3B9CAAC853E989E51D26008BD27341482F232U5N" TargetMode="External"/><Relationship Id="rId74" Type="http://schemas.openxmlformats.org/officeDocument/2006/relationships/hyperlink" Target="consultantplus://offline/ref=624D366D137B84A39011D114290F373968E0A027D8B9C3B9CAAC853E989E51D26008BD27341482F332U7N" TargetMode="External"/><Relationship Id="rId79" Type="http://schemas.openxmlformats.org/officeDocument/2006/relationships/hyperlink" Target="consultantplus://offline/ref=624D366D137B84A39011D114290F373968E1AF26D9B8C3B9CAAC853E989E51D26008BD27341483F032U2N" TargetMode="External"/><Relationship Id="rId102" Type="http://schemas.openxmlformats.org/officeDocument/2006/relationships/hyperlink" Target="consultantplus://offline/ref=624D366D137B84A39011D114290F37396BE2AA20DEB2C3B9CAAC853E989E51D26008BD27341482F032U0N" TargetMode="External"/><Relationship Id="rId123" Type="http://schemas.openxmlformats.org/officeDocument/2006/relationships/hyperlink" Target="consultantplus://offline/ref=624D366D137B84A39011D114290F373968E9AB20D5B2C3B9CAAC853E989E51D26008BD27341787F732U7N" TargetMode="External"/><Relationship Id="rId128" Type="http://schemas.openxmlformats.org/officeDocument/2006/relationships/hyperlink" Target="consultantplus://offline/ref=624D366D137B84A39011D114290F373968E1AF26D9B8C3B9CAAC853E989E51D26008BD27341483F432U7N" TargetMode="External"/><Relationship Id="rId144" Type="http://schemas.openxmlformats.org/officeDocument/2006/relationships/hyperlink" Target="consultantplus://offline/ref=624D366D137B84A39011D114290F373968E1AF26D9B8C3B9CAAC853E989E51D26008BD27341483F532U1N" TargetMode="External"/><Relationship Id="rId149" Type="http://schemas.openxmlformats.org/officeDocument/2006/relationships/hyperlink" Target="consultantplus://offline/ref=624D366D137B84A39011D114290F373968E0AE2DDCB9C3B9CAAC853E989E51D26008BD27341482F232U1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24D366D137B84A39011D114290F373968E9AD24DBB9C3B9CAAC853E989E51D26008BD27341482F432U0N" TargetMode="External"/><Relationship Id="rId95" Type="http://schemas.openxmlformats.org/officeDocument/2006/relationships/hyperlink" Target="consultantplus://offline/ref=624D366D137B84A39011D114290F373968E1AF26D9B8C3B9CAAC853E989E51D26008BD27341483F132U2N" TargetMode="External"/><Relationship Id="rId160" Type="http://schemas.openxmlformats.org/officeDocument/2006/relationships/hyperlink" Target="consultantplus://offline/ref=624D366D137B84A39011D114290F373968E1AF26D9B8C3B9CAAC853E989E51D26008BD27341483F532UFN" TargetMode="External"/><Relationship Id="rId165" Type="http://schemas.openxmlformats.org/officeDocument/2006/relationships/hyperlink" Target="consultantplus://offline/ref=624D366D137B84A39011D114290F373968E0A922D4BEC3B9CAAC853E989E51D26008BD27341482F232UFN" TargetMode="External"/><Relationship Id="rId181" Type="http://schemas.openxmlformats.org/officeDocument/2006/relationships/hyperlink" Target="consultantplus://offline/ref=624D366D137B84A39011D114290F373968E1AF26D9B8C3B9CAAC853E989E51D26008BD27341483F732U7N" TargetMode="External"/><Relationship Id="rId186" Type="http://schemas.openxmlformats.org/officeDocument/2006/relationships/hyperlink" Target="consultantplus://offline/ref=624D366D137B84A39011D114290F373968E9AD24DBB9C3B9CAAC853E989E51D26008BD27341482F832UEN" TargetMode="External"/><Relationship Id="rId22" Type="http://schemas.openxmlformats.org/officeDocument/2006/relationships/hyperlink" Target="consultantplus://offline/ref=624D366D137B84A39011D114290F373968E1AF26D9B8C3B9CAAC853E989E51D26008BD27341482F832UFN" TargetMode="External"/><Relationship Id="rId27" Type="http://schemas.openxmlformats.org/officeDocument/2006/relationships/hyperlink" Target="consultantplus://offline/ref=624D366D137B84A39011D114290F373968E9AB20D5B2C3B9CAAC853E989E51D26008BD27341786F732U0N" TargetMode="External"/><Relationship Id="rId43" Type="http://schemas.openxmlformats.org/officeDocument/2006/relationships/hyperlink" Target="consultantplus://offline/ref=624D366D137B84A39011D114290F373968E9AD24DBB9C3B9CAAC853E989E51D26008BD27341482F232U2N" TargetMode="External"/><Relationship Id="rId48" Type="http://schemas.openxmlformats.org/officeDocument/2006/relationships/hyperlink" Target="consultantplus://offline/ref=624D366D137B84A39011D114290F373968E9AB24D5BDC3B9CAAC853E989E51D26008BD27341482F132U2N" TargetMode="External"/><Relationship Id="rId64" Type="http://schemas.openxmlformats.org/officeDocument/2006/relationships/hyperlink" Target="consultantplus://offline/ref=624D366D137B84A39011D114290F373968E0A027D8B9C3B9CAAC853E989E51D26008BD27341482F232U6N" TargetMode="External"/><Relationship Id="rId69" Type="http://schemas.openxmlformats.org/officeDocument/2006/relationships/hyperlink" Target="consultantplus://offline/ref=624D366D137B84A39011D114290F373968E9AD24DBB9C3B9CAAC853E989E51D26008BD27341482F332U4N" TargetMode="External"/><Relationship Id="rId113" Type="http://schemas.openxmlformats.org/officeDocument/2006/relationships/hyperlink" Target="consultantplus://offline/ref=624D366D137B84A39011D114290F37396BE7A127DFBCC3B9CAAC853E989E51D26008BD27341482F232UFN" TargetMode="External"/><Relationship Id="rId118" Type="http://schemas.openxmlformats.org/officeDocument/2006/relationships/hyperlink" Target="consultantplus://offline/ref=624D366D137B84A39011D114290F373968E1AF26D9B8C3B9CAAC853E989E51D26008BD27341483F332U3N" TargetMode="External"/><Relationship Id="rId134" Type="http://schemas.openxmlformats.org/officeDocument/2006/relationships/hyperlink" Target="consultantplus://offline/ref=624D366D137B84A39011D114290F37396BE7AC24DBBBC3B9CAAC853E989E51D26008BD27341482F432UFN" TargetMode="External"/><Relationship Id="rId139" Type="http://schemas.openxmlformats.org/officeDocument/2006/relationships/hyperlink" Target="consultantplus://offline/ref=624D366D137B84A39011D114290F373968E1AF26D9B8C3B9CAAC853E989E51D26008BD27341483F532U6N" TargetMode="External"/><Relationship Id="rId80" Type="http://schemas.openxmlformats.org/officeDocument/2006/relationships/hyperlink" Target="consultantplus://offline/ref=624D366D137B84A39011D114290F373968E1AF26D9B8C3B9CAAC853E989E51D26008BD27341483F032U0N" TargetMode="External"/><Relationship Id="rId85" Type="http://schemas.openxmlformats.org/officeDocument/2006/relationships/hyperlink" Target="consultantplus://offline/ref=624D366D137B84A39011D114290F373968E9AA23DBB3C3B9CAAC853E989E51D26008BD27341482F132U1N" TargetMode="External"/><Relationship Id="rId150" Type="http://schemas.openxmlformats.org/officeDocument/2006/relationships/hyperlink" Target="consultantplus://offline/ref=624D366D137B84A39011D114290F37396BE7A127DFBCC3B9CAAC853E989E51D26008BD27341482F332UEN" TargetMode="External"/><Relationship Id="rId155" Type="http://schemas.openxmlformats.org/officeDocument/2006/relationships/hyperlink" Target="consultantplus://offline/ref=624D366D137B84A39011D114290F373968E9AB25DABEC3B9CAAC853E989E51D26008BD27341480F632U0N" TargetMode="External"/><Relationship Id="rId171" Type="http://schemas.openxmlformats.org/officeDocument/2006/relationships/hyperlink" Target="consultantplus://offline/ref=624D366D137B84A39011D114290F373968E1AF26D9B8C3B9CAAC853E989E51D26008BD27341483F632U2N" TargetMode="External"/><Relationship Id="rId176" Type="http://schemas.openxmlformats.org/officeDocument/2006/relationships/hyperlink" Target="consultantplus://offline/ref=624D366D137B84A39011D114290F373968E9AD24DBB9C3B9CAAC853E989E51D26008BD27341482F832U2N" TargetMode="External"/><Relationship Id="rId192" Type="http://schemas.openxmlformats.org/officeDocument/2006/relationships/hyperlink" Target="consultantplus://offline/ref=624D366D137B84A39011D114290F373968E6A023DBBDC3B9CAAC853E989E51D26008BD27341482F132U4N" TargetMode="External"/><Relationship Id="rId197" Type="http://schemas.openxmlformats.org/officeDocument/2006/relationships/hyperlink" Target="consultantplus://offline/ref=624D366D137B84A39011D114290F373968E9AD24DBB9C3B9CAAC853E989E51D26008BD27341482F932U3N" TargetMode="External"/><Relationship Id="rId206" Type="http://schemas.openxmlformats.org/officeDocument/2006/relationships/fontTable" Target="fontTable.xml"/><Relationship Id="rId201" Type="http://schemas.openxmlformats.org/officeDocument/2006/relationships/hyperlink" Target="consultantplus://offline/ref=624D366D137B84A39011D114290F373968E1AF26D9B8C3B9CAAC853E989E51D26008BD27341483F732UFN" TargetMode="External"/><Relationship Id="rId12" Type="http://schemas.openxmlformats.org/officeDocument/2006/relationships/hyperlink" Target="consultantplus://offline/ref=624D366D137B84A39011D114290F373968E1A926DEBEC3B9CAAC853E989E51D26008BD27341482F032U3N" TargetMode="External"/><Relationship Id="rId17" Type="http://schemas.openxmlformats.org/officeDocument/2006/relationships/hyperlink" Target="consultantplus://offline/ref=624D366D137B84A39011D114290F373968E9AA23DBB3C3B9CAAC853E989E51D26008BD27341482F132U3N" TargetMode="External"/><Relationship Id="rId33" Type="http://schemas.openxmlformats.org/officeDocument/2006/relationships/hyperlink" Target="consultantplus://offline/ref=624D366D137B84A39011D114290F373968E9AD24DBB9C3B9CAAC853E989E51D26008BD27341482F132UFN" TargetMode="External"/><Relationship Id="rId38" Type="http://schemas.openxmlformats.org/officeDocument/2006/relationships/hyperlink" Target="consultantplus://offline/ref=624D366D137B84A39011D114290F373968E6A023DBBDC3B9CAAC853E989E51D26008BD27341482F132U4N" TargetMode="External"/><Relationship Id="rId59" Type="http://schemas.openxmlformats.org/officeDocument/2006/relationships/hyperlink" Target="consultantplus://offline/ref=624D366D137B84A39011D114290F37396BE9AE24D4BDC3B9CAAC853E989E51D26008BD27341482F032U3N" TargetMode="External"/><Relationship Id="rId103" Type="http://schemas.openxmlformats.org/officeDocument/2006/relationships/hyperlink" Target="consultantplus://offline/ref=624D366D137B84A39011D114290F373968E1AF26D9B8C3B9CAAC853E989E51D26008BD27341483F232U6N" TargetMode="External"/><Relationship Id="rId108" Type="http://schemas.openxmlformats.org/officeDocument/2006/relationships/hyperlink" Target="consultantplus://offline/ref=624D366D137B84A39011D114290F373968E9AD24DBB9C3B9CAAC853E989E51D26008BD27341482F532U5N" TargetMode="External"/><Relationship Id="rId124" Type="http://schemas.openxmlformats.org/officeDocument/2006/relationships/hyperlink" Target="consultantplus://offline/ref=624D366D137B84A39011D114290F373968E9AB20D5B2C3B9CAAC853E989E51D26008BD27341787F832U5N" TargetMode="External"/><Relationship Id="rId129" Type="http://schemas.openxmlformats.org/officeDocument/2006/relationships/hyperlink" Target="consultantplus://offline/ref=624D366D137B84A39011D114290F373968E1AF26D9B8C3B9CAAC853E989E51D26008BD27341483F432U4N" TargetMode="External"/><Relationship Id="rId54" Type="http://schemas.openxmlformats.org/officeDocument/2006/relationships/hyperlink" Target="consultantplus://offline/ref=624D366D137B84A39011D114290F37396BE2AA20DEB2C3B9CAAC853E989E51D26008BD27341482F032U3N" TargetMode="External"/><Relationship Id="rId70" Type="http://schemas.openxmlformats.org/officeDocument/2006/relationships/hyperlink" Target="consultantplus://offline/ref=624D366D137B84A39011D114290F373968E9AD24DBB9C3B9CAAC853E989E51D26008BD27341482F332U1N" TargetMode="External"/><Relationship Id="rId75" Type="http://schemas.openxmlformats.org/officeDocument/2006/relationships/hyperlink" Target="consultantplus://offline/ref=624D366D137B84A39011D114290F373968E9AD24DBB9C3B9CAAC853E989E51D26008BD27341482F432U5N" TargetMode="External"/><Relationship Id="rId91" Type="http://schemas.openxmlformats.org/officeDocument/2006/relationships/hyperlink" Target="consultantplus://offline/ref=624D366D137B84A39011D114290F373968E9AA22DABDC3B9CAAC853E989E51D26008BD27341482F332U3N" TargetMode="External"/><Relationship Id="rId96" Type="http://schemas.openxmlformats.org/officeDocument/2006/relationships/hyperlink" Target="consultantplus://offline/ref=624D366D137B84A39011D114290F373968E6AF23DAB3C3B9CAAC853E989E51D26008BD27341481F932U5N" TargetMode="External"/><Relationship Id="rId140" Type="http://schemas.openxmlformats.org/officeDocument/2006/relationships/hyperlink" Target="consultantplus://offline/ref=624D366D137B84A39011D114290F373968E0A922D4BEC3B9CAAC853E989E51D26008BD27341482F132U4N" TargetMode="External"/><Relationship Id="rId145" Type="http://schemas.openxmlformats.org/officeDocument/2006/relationships/hyperlink" Target="consultantplus://offline/ref=624D366D137B84A39011D114290F37396BE7A127DFBCC3B9CAAC853E989E51D26008BD27341482F332U1N" TargetMode="External"/><Relationship Id="rId161" Type="http://schemas.openxmlformats.org/officeDocument/2006/relationships/hyperlink" Target="consultantplus://offline/ref=624D366D137B84A39011D114290F373968E9AD24DBB9C3B9CAAC853E989E51D26008BD27341482F732U1N" TargetMode="External"/><Relationship Id="rId166" Type="http://schemas.openxmlformats.org/officeDocument/2006/relationships/hyperlink" Target="consultantplus://offline/ref=624D366D137B84A39011D114290F373968E0A027D8B9C3B9CAAC853E989E51D26008BD27341482F332U0N" TargetMode="External"/><Relationship Id="rId182" Type="http://schemas.openxmlformats.org/officeDocument/2006/relationships/hyperlink" Target="consultantplus://offline/ref=624D366D137B84A39011D114290F373968E9AD24DBB9C3B9CAAC853E989E51D26008BD27341482F832U0N" TargetMode="External"/><Relationship Id="rId187" Type="http://schemas.openxmlformats.org/officeDocument/2006/relationships/hyperlink" Target="consultantplus://offline/ref=624D366D137B84A39011D114290F373968E9AB24D5BDC3B9CAAC853E989E51D26008BD27341482F132U2N" TargetMode="External"/><Relationship Id="rId1" Type="http://schemas.openxmlformats.org/officeDocument/2006/relationships/styles" Target="styles.xml"/><Relationship Id="rId6" Type="http://schemas.openxmlformats.org/officeDocument/2006/relationships/hyperlink" Target="consultantplus://offline/ref=624D366D137B84A39011D114290F37396BE2AA20DEB2C3B9CAAC853E989E51D26008BD27341482F032U3N" TargetMode="External"/><Relationship Id="rId23" Type="http://schemas.openxmlformats.org/officeDocument/2006/relationships/hyperlink" Target="consultantplus://offline/ref=624D366D137B84A39011D114290F373968E0A124D9BAC3B9CAAC853E989E51D26008BD273031UCN" TargetMode="External"/><Relationship Id="rId28" Type="http://schemas.openxmlformats.org/officeDocument/2006/relationships/hyperlink" Target="consultantplus://offline/ref=624D366D137B84A39011D114290F373968E0A124D9BAC3B9CAAC853E989E51D26008BD273031UCN" TargetMode="External"/><Relationship Id="rId49" Type="http://schemas.openxmlformats.org/officeDocument/2006/relationships/hyperlink" Target="consultantplus://offline/ref=624D366D137B84A39011D114290F373968E9AB24D5BDC3B9CAAC853E989E51D26008BD27341482F532UFN" TargetMode="External"/><Relationship Id="rId114" Type="http://schemas.openxmlformats.org/officeDocument/2006/relationships/hyperlink" Target="consultantplus://offline/ref=624D366D137B84A39011D114290F373968E1AF26D9B8C3B9CAAC853E989E51D26008BD27341483F332U4N" TargetMode="External"/><Relationship Id="rId119" Type="http://schemas.openxmlformats.org/officeDocument/2006/relationships/hyperlink" Target="consultantplus://offline/ref=624D366D137B84A39011D114290F373968E0A027D8B9C3B9CAAC853E989E51D26008BD27341482F332U3N" TargetMode="External"/><Relationship Id="rId44" Type="http://schemas.openxmlformats.org/officeDocument/2006/relationships/hyperlink" Target="consultantplus://offline/ref=624D366D137B84A39011D114290F373968E1AF26D9B8C3B9CAAC853E989E51D26008BD27341482F932U2N" TargetMode="External"/><Relationship Id="rId60" Type="http://schemas.openxmlformats.org/officeDocument/2006/relationships/hyperlink" Target="consultantplus://offline/ref=624D366D137B84A39011D114290F373968E1A926DEBEC3B9CAAC853E989E51D26008BD27341482F032U3N" TargetMode="External"/><Relationship Id="rId65" Type="http://schemas.openxmlformats.org/officeDocument/2006/relationships/hyperlink" Target="consultantplus://offline/ref=624D366D137B84A39011D114290F373968E9AA23DBB3C3B9CAAC853E989E51D26008BD27341482F132U1N" TargetMode="External"/><Relationship Id="rId81" Type="http://schemas.openxmlformats.org/officeDocument/2006/relationships/hyperlink" Target="consultantplus://offline/ref=624D366D137B84A39011D114290F373968E0A124D9BAC3B9CAAC853E989E51D26008BD273C31U2N" TargetMode="External"/><Relationship Id="rId86" Type="http://schemas.openxmlformats.org/officeDocument/2006/relationships/hyperlink" Target="consultantplus://offline/ref=624D366D137B84A39011D114290F373968E9AD24DBB9C3B9CAAC853E989E51D26008BD27341482F432U3N" TargetMode="External"/><Relationship Id="rId130" Type="http://schemas.openxmlformats.org/officeDocument/2006/relationships/hyperlink" Target="consultantplus://offline/ref=624D366D137B84A39011D114290F37396BE7A127DFBCC3B9CAAC853E989E51D26008BD27341482F332U2N" TargetMode="External"/><Relationship Id="rId135" Type="http://schemas.openxmlformats.org/officeDocument/2006/relationships/hyperlink" Target="consultantplus://offline/ref=624D366D137B84A39011D114290F37396BE9AE24D4BDC3B9CAAC853E989E51D26008BD27341482F032U1N" TargetMode="External"/><Relationship Id="rId151" Type="http://schemas.openxmlformats.org/officeDocument/2006/relationships/hyperlink" Target="consultantplus://offline/ref=624D366D137B84A39011D114290F373968E9AD24DBB9C3B9CAAC853E989E51D26008BD27341482F732U0N" TargetMode="External"/><Relationship Id="rId156" Type="http://schemas.openxmlformats.org/officeDocument/2006/relationships/hyperlink" Target="consultantplus://offline/ref=624D366D137B84A39011D114290F37396BE7A127DFBCC3B9CAAC853E989E51D26008BD27341482F432U6N" TargetMode="External"/><Relationship Id="rId177" Type="http://schemas.openxmlformats.org/officeDocument/2006/relationships/hyperlink" Target="consultantplus://offline/ref=624D366D137B84A39011D114290F373968E9AD24DBB9C3B9CAAC853E989E51D26008BD27341482F832U3N" TargetMode="External"/><Relationship Id="rId198" Type="http://schemas.openxmlformats.org/officeDocument/2006/relationships/hyperlink" Target="consultantplus://offline/ref=624D366D137B84A39011D114290F373968E1AF26D9B8C3B9CAAC853E989E51D26008BD27341483F732U5N" TargetMode="External"/><Relationship Id="rId172" Type="http://schemas.openxmlformats.org/officeDocument/2006/relationships/hyperlink" Target="consultantplus://offline/ref=624D366D137B84A39011D114290F373968E1AF26D9B8C3B9CAAC853E989E51D26008BD27341483F632U3N" TargetMode="External"/><Relationship Id="rId193" Type="http://schemas.openxmlformats.org/officeDocument/2006/relationships/hyperlink" Target="consultantplus://offline/ref=624D366D137B84A39011D114290F373968E9AA22DABDC3B9CAAC853E989E51D26008BD27341482F532U7N" TargetMode="External"/><Relationship Id="rId202" Type="http://schemas.openxmlformats.org/officeDocument/2006/relationships/hyperlink" Target="consultantplus://offline/ref=624D366D137B84A39011D114290F37396DE4A821D5B19EB3C2F5893C9F910EC56741B1263410823FU1N" TargetMode="External"/><Relationship Id="rId207" Type="http://schemas.openxmlformats.org/officeDocument/2006/relationships/theme" Target="theme/theme1.xml"/><Relationship Id="rId13" Type="http://schemas.openxmlformats.org/officeDocument/2006/relationships/hyperlink" Target="consultantplus://offline/ref=624D366D137B84A39011D114290F373968E1AC24D5B2C3B9CAAC853E989E51D26008BD27341482F032U3N" TargetMode="External"/><Relationship Id="rId18" Type="http://schemas.openxmlformats.org/officeDocument/2006/relationships/hyperlink" Target="consultantplus://offline/ref=624D366D137B84A39011D114290F373968E9AD24DBB9C3B9CAAC853E989E51D26008BD27341482F132U0N" TargetMode="External"/><Relationship Id="rId39" Type="http://schemas.openxmlformats.org/officeDocument/2006/relationships/hyperlink" Target="consultantplus://offline/ref=624D366D137B84A39011D114290F37396BE9AB21DAB3C3B9CAAC853E989E51D26008BD27341482F132U7N" TargetMode="External"/><Relationship Id="rId109" Type="http://schemas.openxmlformats.org/officeDocument/2006/relationships/hyperlink" Target="consultantplus://offline/ref=624D366D137B84A39011D114290F373968E1A926DEBEC3B9CAAC853E989E51D26008BD27341482F032U0N" TargetMode="External"/><Relationship Id="rId34" Type="http://schemas.openxmlformats.org/officeDocument/2006/relationships/hyperlink" Target="consultantplus://offline/ref=624D366D137B84A39011D114290F373968E9AA22DABDC3B9CAAC853E989E51D26008BD27341482F232U0N" TargetMode="External"/><Relationship Id="rId50" Type="http://schemas.openxmlformats.org/officeDocument/2006/relationships/hyperlink" Target="consultantplus://offline/ref=624D366D137B84A39011D114290F373968E1AF26D9B8C3B9CAAC853E989E51D26008BD27341482F932U0N" TargetMode="External"/><Relationship Id="rId55" Type="http://schemas.openxmlformats.org/officeDocument/2006/relationships/hyperlink" Target="consultantplus://offline/ref=624D366D137B84A39011D114290F37396BE5AF24DFBEC3B9CAAC853E989E51D26008BD27341482F132U0N" TargetMode="External"/><Relationship Id="rId76" Type="http://schemas.openxmlformats.org/officeDocument/2006/relationships/hyperlink" Target="consultantplus://offline/ref=624D366D137B84A39011D114290F373968E9AA22DABDC3B9CAAC853E989E51D26008BD27341482F032UEN" TargetMode="External"/><Relationship Id="rId97" Type="http://schemas.openxmlformats.org/officeDocument/2006/relationships/hyperlink" Target="consultantplus://offline/ref=624D366D137B84A39011D114290F373968E6AF23DAB3C3B9CAAC853E989E51D26008BD27341486F032U6N" TargetMode="External"/><Relationship Id="rId104" Type="http://schemas.openxmlformats.org/officeDocument/2006/relationships/hyperlink" Target="consultantplus://offline/ref=624D366D137B84A39011D114290F373968E9AD24DBB9C3B9CAAC853E989E51D26008BD27341482F532U4N" TargetMode="External"/><Relationship Id="rId120" Type="http://schemas.openxmlformats.org/officeDocument/2006/relationships/hyperlink" Target="consultantplus://offline/ref=624D366D137B84A39011D114290F373968E9AD24DBB9C3B9CAAC853E989E51D26008BD27341482F532U2N" TargetMode="External"/><Relationship Id="rId125" Type="http://schemas.openxmlformats.org/officeDocument/2006/relationships/hyperlink" Target="consultantplus://offline/ref=624D366D137B84A39011D114290F373968E9AB20D5B2C3B9CAAC853E989E51D26008BD27341784F232U4N" TargetMode="External"/><Relationship Id="rId141" Type="http://schemas.openxmlformats.org/officeDocument/2006/relationships/hyperlink" Target="consultantplus://offline/ref=624D366D137B84A39011D114290F373968E9AD24DBB9C3B9CAAC853E989E51D26008BD27341482F532UEN" TargetMode="External"/><Relationship Id="rId146" Type="http://schemas.openxmlformats.org/officeDocument/2006/relationships/hyperlink" Target="consultantplus://offline/ref=624D366D137B84A39011D114290F373968E9AD24DBB9C3B9CAAC853E989E51D26008BD27341482F732U2N" TargetMode="External"/><Relationship Id="rId167" Type="http://schemas.openxmlformats.org/officeDocument/2006/relationships/hyperlink" Target="consultantplus://offline/ref=624D366D137B84A39011D114290F373968E9AD24DBB9C3B9CAAC853E989E51D26008BD27341482F732UFN" TargetMode="External"/><Relationship Id="rId188" Type="http://schemas.openxmlformats.org/officeDocument/2006/relationships/hyperlink" Target="consultantplus://offline/ref=624D366D137B84A39011D114290F373968E9AA22DABDC3B9CAAC853E989E51D26008BD27341482F532U6N" TargetMode="External"/><Relationship Id="rId7" Type="http://schemas.openxmlformats.org/officeDocument/2006/relationships/hyperlink" Target="consultantplus://offline/ref=624D366D137B84A39011D114290F37396BE5AF24DFBEC3B9CAAC853E989E51D26008BD27341482F132U0N" TargetMode="External"/><Relationship Id="rId71" Type="http://schemas.openxmlformats.org/officeDocument/2006/relationships/hyperlink" Target="consultantplus://offline/ref=624D366D137B84A39011D114290F373968E9AD24DBB9C3B9CAAC853E989E51D26008BD27341482F432U4N" TargetMode="External"/><Relationship Id="rId92" Type="http://schemas.openxmlformats.org/officeDocument/2006/relationships/hyperlink" Target="consultantplus://offline/ref=624D366D137B84A39011D114290F37396BE7AC24DBBBC3B9CAAC853E989E51D26008BD27341482F432UFN" TargetMode="External"/><Relationship Id="rId162" Type="http://schemas.openxmlformats.org/officeDocument/2006/relationships/hyperlink" Target="consultantplus://offline/ref=624D366D137B84A39011D114290F373968E6AF23DAB3C3B9CAAC853E989E51D26008BD27341482F132UFN" TargetMode="External"/><Relationship Id="rId183" Type="http://schemas.openxmlformats.org/officeDocument/2006/relationships/hyperlink" Target="consultantplus://offline/ref=624D366D137B84A39011D114290F373968E1AF26D9B8C3B9CAAC853E989E51D26008BD27341483F732U7N" TargetMode="External"/><Relationship Id="rId2" Type="http://schemas.microsoft.com/office/2007/relationships/stylesWithEffects" Target="stylesWithEffects.xml"/><Relationship Id="rId29" Type="http://schemas.openxmlformats.org/officeDocument/2006/relationships/hyperlink" Target="consultantplus://offline/ref=624D366D137B84A39011D114290F373968E0A124D9BAC3B9CAAC853E989E51D26008BD223131U7N" TargetMode="External"/><Relationship Id="rId24" Type="http://schemas.openxmlformats.org/officeDocument/2006/relationships/hyperlink" Target="consultantplus://offline/ref=624D366D137B84A39011D114290F373968E0A124D9BAC3B9CAAC853E989E51D26008BD223131U7N" TargetMode="External"/><Relationship Id="rId40" Type="http://schemas.openxmlformats.org/officeDocument/2006/relationships/hyperlink" Target="consultantplus://offline/ref=624D366D137B84A39011D114290F37396BE7AC24DBBBC3B9CAAC853E989E51D26008BD27341482F432U1N" TargetMode="External"/><Relationship Id="rId45" Type="http://schemas.openxmlformats.org/officeDocument/2006/relationships/hyperlink" Target="consultantplus://offline/ref=624D366D137B84A39011D114290F373968E9AD24DBB9C3B9CAAC853E989E51D26008BD27341482F232U3N" TargetMode="External"/><Relationship Id="rId66" Type="http://schemas.openxmlformats.org/officeDocument/2006/relationships/hyperlink" Target="consultantplus://offline/ref=624D366D137B84A39011D114290F373968E9AD24DBB9C3B9CAAC853E989E51D26008BD27341482F232UFN" TargetMode="External"/><Relationship Id="rId87" Type="http://schemas.openxmlformats.org/officeDocument/2006/relationships/hyperlink" Target="consultantplus://offline/ref=624D366D137B84A39011D114290F373968E1AF26D9B8C3B9CAAC853E989E51D26008BD27341483F132U6N" TargetMode="External"/><Relationship Id="rId110" Type="http://schemas.openxmlformats.org/officeDocument/2006/relationships/hyperlink" Target="consultantplus://offline/ref=624D366D137B84A39011D114290F373968E1AF26D9B8C3B9CAAC853E989E51D26008BD27341483F232UFN" TargetMode="External"/><Relationship Id="rId115" Type="http://schemas.openxmlformats.org/officeDocument/2006/relationships/hyperlink" Target="consultantplus://offline/ref=624D366D137B84A39011D114290F373968E1AF26D9B8C3B9CAAC853E989E51D26008BD27341483F332U2N" TargetMode="External"/><Relationship Id="rId131" Type="http://schemas.openxmlformats.org/officeDocument/2006/relationships/hyperlink" Target="consultantplus://offline/ref=624D366D137B84A39011D114290F373968E9AA22DABDC3B9CAAC853E989E51D26008BD27341482F432U7N" TargetMode="External"/><Relationship Id="rId136" Type="http://schemas.openxmlformats.org/officeDocument/2006/relationships/hyperlink" Target="consultantplus://offline/ref=624D366D137B84A39011D114290F373968E1A926DEBEC3B9CAAC853E989E51D26008BD27341482F032U1N" TargetMode="External"/><Relationship Id="rId157" Type="http://schemas.openxmlformats.org/officeDocument/2006/relationships/hyperlink" Target="consultantplus://offline/ref=624D366D137B84A39011D114290F373968E0A922D4BEC3B9CAAC853E989E51D26008BD27341482F232U5N" TargetMode="External"/><Relationship Id="rId178" Type="http://schemas.openxmlformats.org/officeDocument/2006/relationships/hyperlink" Target="consultantplus://offline/ref=624D366D137B84A39011D114290F37396BE5AB26D8BDC3B9CAAC853E989E51D26008BD27341482F132U4N" TargetMode="External"/><Relationship Id="rId61" Type="http://schemas.openxmlformats.org/officeDocument/2006/relationships/hyperlink" Target="consultantplus://offline/ref=624D366D137B84A39011D114290F373968E1AC24D5B2C3B9CAAC853E989E51D26008BD27341482F032U3N" TargetMode="External"/><Relationship Id="rId82" Type="http://schemas.openxmlformats.org/officeDocument/2006/relationships/hyperlink" Target="consultantplus://offline/ref=624D366D137B84A39011D114290F373968E9AB20D5B2C3B9CAAC853E989E51D26008BD27341786F732U0N" TargetMode="External"/><Relationship Id="rId152" Type="http://schemas.openxmlformats.org/officeDocument/2006/relationships/hyperlink" Target="consultantplus://offline/ref=624D366D137B84A39011D114290F373968E1A824DDBCC3B9CAAC853E9839UEN" TargetMode="External"/><Relationship Id="rId173" Type="http://schemas.openxmlformats.org/officeDocument/2006/relationships/hyperlink" Target="consultantplus://offline/ref=624D366D137B84A39011D114290F373968E1AF26D9B8C3B9CAAC853E989E51D26008BD27341483F632U1N" TargetMode="External"/><Relationship Id="rId194" Type="http://schemas.openxmlformats.org/officeDocument/2006/relationships/hyperlink" Target="consultantplus://offline/ref=624D366D137B84A39011D114290F37396BE7AC24DBBBC3B9CAAC853E989E51D26008BD27341482F432UFN" TargetMode="External"/><Relationship Id="rId199" Type="http://schemas.openxmlformats.org/officeDocument/2006/relationships/hyperlink" Target="consultantplus://offline/ref=624D366D137B84A39011D114290F373968E9AD24DBB9C3B9CAAC853E989E51D26008BD27341482F932U0N" TargetMode="External"/><Relationship Id="rId203" Type="http://schemas.openxmlformats.org/officeDocument/2006/relationships/hyperlink" Target="consultantplus://offline/ref=624D366D137B84A39011D114290F373962E2AD2DD9B19EB3C2F5893C9F910EC56741B1263414833FU3N" TargetMode="External"/><Relationship Id="rId19" Type="http://schemas.openxmlformats.org/officeDocument/2006/relationships/hyperlink" Target="consultantplus://offline/ref=624D366D137B84A39011D114290F373968E1AF26D9B8C3B9CAAC853E989E51D26008BD27341482F832U0N" TargetMode="External"/><Relationship Id="rId14" Type="http://schemas.openxmlformats.org/officeDocument/2006/relationships/hyperlink" Target="consultantplus://offline/ref=624D366D137B84A39011D114290F373968E1AF26D9B8C3B9CAAC853E989E51D26008BD27341482F832U5N" TargetMode="External"/><Relationship Id="rId30" Type="http://schemas.openxmlformats.org/officeDocument/2006/relationships/hyperlink" Target="consultantplus://offline/ref=624D366D137B84A39011D114290F373968E0A124D9BAC3B9CAAC853E989E51D26008BD273031UCN" TargetMode="External"/><Relationship Id="rId35" Type="http://schemas.openxmlformats.org/officeDocument/2006/relationships/hyperlink" Target="consultantplus://offline/ref=624D366D137B84A39011D114290F373963E4AA26DCB19EB3C2F5893C39UFN" TargetMode="External"/><Relationship Id="rId56" Type="http://schemas.openxmlformats.org/officeDocument/2006/relationships/hyperlink" Target="consultantplus://offline/ref=624D366D137B84A39011D114290F373968E9AA22DABDC3B9CAAC853E989E51D26008BD27341482F332U5N" TargetMode="External"/><Relationship Id="rId77" Type="http://schemas.openxmlformats.org/officeDocument/2006/relationships/hyperlink" Target="consultantplus://offline/ref=624D366D137B84A39011D114290F373968E9AA22DABDC3B9CAAC853E989E51D26008BD27341482F132U6N" TargetMode="External"/><Relationship Id="rId100" Type="http://schemas.openxmlformats.org/officeDocument/2006/relationships/hyperlink" Target="consultantplus://offline/ref=624D366D137B84A39011D114290F373968E1AF26D9B8C3B9CAAC853E989E51D26008BD27341483F132U1N" TargetMode="External"/><Relationship Id="rId105" Type="http://schemas.openxmlformats.org/officeDocument/2006/relationships/hyperlink" Target="consultantplus://offline/ref=624D366D137B84A39011D114290F373968E1AF26D9B8C3B9CAAC853E989E51D26008BD27341483F232U7N" TargetMode="External"/><Relationship Id="rId126" Type="http://schemas.openxmlformats.org/officeDocument/2006/relationships/hyperlink" Target="consultantplus://offline/ref=624D366D137B84A39011D114290F373968E1AF26D9B8C3B9CAAC853E989E51D26008BD27341483F332UFN" TargetMode="External"/><Relationship Id="rId147" Type="http://schemas.openxmlformats.org/officeDocument/2006/relationships/hyperlink" Target="consultantplus://offline/ref=624D366D137B84A39011D114290F373968E1AF26D9B8C3B9CAAC853E989E51D26008BD27341483F532UEN" TargetMode="External"/><Relationship Id="rId168" Type="http://schemas.openxmlformats.org/officeDocument/2006/relationships/hyperlink" Target="consultantplus://offline/ref=624D366D137B84A39011D114290F373968E1AF26D9B8C3B9CAAC853E989E51D26008BD27341483F632U0N" TargetMode="External"/><Relationship Id="rId8" Type="http://schemas.openxmlformats.org/officeDocument/2006/relationships/hyperlink" Target="consultantplus://offline/ref=624D366D137B84A39011D114290F373968E9AA22DABDC3B9CAAC853E989E51D26008BD27341482F232U2N" TargetMode="External"/><Relationship Id="rId51" Type="http://schemas.openxmlformats.org/officeDocument/2006/relationships/hyperlink" Target="consultantplus://offline/ref=624D366D137B84A39011D114290F373968E6A023DBBDC3B9CAAC853E989E51D26008BD27341482F132U4N" TargetMode="External"/><Relationship Id="rId72" Type="http://schemas.openxmlformats.org/officeDocument/2006/relationships/hyperlink" Target="consultantplus://offline/ref=624D366D137B84A39011D114290F373968E0A922D4BEC3B9CAAC853E989E51D26008BD27341482F032UFN" TargetMode="External"/><Relationship Id="rId93" Type="http://schemas.openxmlformats.org/officeDocument/2006/relationships/hyperlink" Target="consultantplus://offline/ref=624D366D137B84A39011D114290F373968E1AF26D9B8C3B9CAAC853E989E51D26008BD27341483F132U5N" TargetMode="External"/><Relationship Id="rId98" Type="http://schemas.openxmlformats.org/officeDocument/2006/relationships/hyperlink" Target="consultantplus://offline/ref=624D366D137B84A39011D114290F373968E6AF23DAB3C3B9CAAC853E989E51D26008BD27341484F232U0N" TargetMode="External"/><Relationship Id="rId121" Type="http://schemas.openxmlformats.org/officeDocument/2006/relationships/hyperlink" Target="consultantplus://offline/ref=624D366D137B84A39011D114290F373968E1AF26D9B8C3B9CAAC853E989E51D26008BD27341483F332U1N" TargetMode="External"/><Relationship Id="rId142" Type="http://schemas.openxmlformats.org/officeDocument/2006/relationships/hyperlink" Target="consultantplus://offline/ref=624D366D137B84A39011D114290F373968E3A926DCBBC3B9CAAC853E9839UEN" TargetMode="External"/><Relationship Id="rId163" Type="http://schemas.openxmlformats.org/officeDocument/2006/relationships/hyperlink" Target="consultantplus://offline/ref=624D366D137B84A39011D114290F373968E0A922D4BEC3B9CAAC853E989E51D26008BD27341482F232UEN" TargetMode="External"/><Relationship Id="rId184" Type="http://schemas.openxmlformats.org/officeDocument/2006/relationships/hyperlink" Target="consultantplus://offline/ref=624D366D137B84A39011D114290F373968E0A922D4BEC3B9CAAC853E989E51D26008BD27341482F332U7N" TargetMode="External"/><Relationship Id="rId189" Type="http://schemas.openxmlformats.org/officeDocument/2006/relationships/hyperlink" Target="consultantplus://offline/ref=624D366D137B84A39011D114290F37396BE7AC24DBBBC3B9CAAC853E989E51D26008BD27341482F432UFN" TargetMode="External"/><Relationship Id="rId3" Type="http://schemas.openxmlformats.org/officeDocument/2006/relationships/settings" Target="settings.xml"/><Relationship Id="rId25" Type="http://schemas.openxmlformats.org/officeDocument/2006/relationships/hyperlink" Target="consultantplus://offline/ref=624D366D137B84A39011D114290F373968E0A124D9BAC3B9CAAC853E989E51D26008BD273031UCN" TargetMode="External"/><Relationship Id="rId46" Type="http://schemas.openxmlformats.org/officeDocument/2006/relationships/hyperlink" Target="consultantplus://offline/ref=624D366D137B84A39011D114290F373968E1AF26D9B8C3B9CAAC853E989E51D26008BD27341482F932U3N" TargetMode="External"/><Relationship Id="rId67" Type="http://schemas.openxmlformats.org/officeDocument/2006/relationships/hyperlink" Target="consultantplus://offline/ref=624D366D137B84A39011D114290F373968E1AF26D9B8C3B9CAAC853E989E51D26008BD27341483F032U4N" TargetMode="External"/><Relationship Id="rId116" Type="http://schemas.openxmlformats.org/officeDocument/2006/relationships/hyperlink" Target="consultantplus://offline/ref=624D366D137B84A39011D114290F373968E1AF26D9B8C3B9CAAC853E989E51D26008BD27341483F332U2N" TargetMode="External"/><Relationship Id="rId137" Type="http://schemas.openxmlformats.org/officeDocument/2006/relationships/hyperlink" Target="consultantplus://offline/ref=624D366D137B84A39011D114290F373968E1AC24D5B2C3B9CAAC853E989E51D26008BD27341482F032U1N" TargetMode="External"/><Relationship Id="rId158" Type="http://schemas.openxmlformats.org/officeDocument/2006/relationships/hyperlink" Target="consultantplus://offline/ref=624D366D137B84A39011D114290F373968E0A922D4BEC3B9CAAC853E989E51D26008BD27341482F232U2N" TargetMode="External"/><Relationship Id="rId20" Type="http://schemas.openxmlformats.org/officeDocument/2006/relationships/hyperlink" Target="consultantplus://offline/ref=624D366D137B84A39011D114290F373968E9AD24DBB9C3B9CAAC853E989E51D26008BD27341482F132UEN" TargetMode="External"/><Relationship Id="rId41" Type="http://schemas.openxmlformats.org/officeDocument/2006/relationships/hyperlink" Target="consultantplus://offline/ref=624D366D137B84A39011D114290F37396BE5AB26D8BDC3B9CAAC853E989E51D26008BD27341482F132U4N" TargetMode="External"/><Relationship Id="rId62" Type="http://schemas.openxmlformats.org/officeDocument/2006/relationships/hyperlink" Target="consultantplus://offline/ref=624D366D137B84A39011D114290F373968E1AF26D9B8C3B9CAAC853E989E51D26008BD27341482F932UFN" TargetMode="External"/><Relationship Id="rId83" Type="http://schemas.openxmlformats.org/officeDocument/2006/relationships/hyperlink" Target="consultantplus://offline/ref=624D366D137B84A39011D114290F373968E0A124D9BAC3B9CAAC853E989E51D26008BD27361238U5N" TargetMode="External"/><Relationship Id="rId88" Type="http://schemas.openxmlformats.org/officeDocument/2006/relationships/hyperlink" Target="consultantplus://offline/ref=624D366D137B84A39011D114290F373968E0A124D9BAC3B9CAAC853E989E51D26008BD27361238U5N" TargetMode="External"/><Relationship Id="rId111" Type="http://schemas.openxmlformats.org/officeDocument/2006/relationships/hyperlink" Target="consultantplus://offline/ref=624D366D137B84A39011D114290F373968E0A922D4BEC3B9CAAC853E989E51D26008BD27341482F132U7N" TargetMode="External"/><Relationship Id="rId132" Type="http://schemas.openxmlformats.org/officeDocument/2006/relationships/hyperlink" Target="consultantplus://offline/ref=624D366D137B84A39011D114290F373968E1AF26D9B8C3B9CAAC853E989E51D26008BD27341483F432U2N" TargetMode="External"/><Relationship Id="rId153" Type="http://schemas.openxmlformats.org/officeDocument/2006/relationships/hyperlink" Target="consultantplus://offline/ref=624D366D137B84A39011D114290F373968E3AB21D9B2C3B9CAAC853E989E51D26008BD27341482F132U2N" TargetMode="External"/><Relationship Id="rId174" Type="http://schemas.openxmlformats.org/officeDocument/2006/relationships/hyperlink" Target="consultantplus://offline/ref=624D366D137B84A39011D114290F373968E9AD24DBB9C3B9CAAC853E989E51D26008BD27341482F832U7N" TargetMode="External"/><Relationship Id="rId179" Type="http://schemas.openxmlformats.org/officeDocument/2006/relationships/hyperlink" Target="consultantplus://offline/ref=624D366D137B84A39011D114290F373968E9AA22DABDC3B9CAAC853E989E51D26008BD27341482F532U6N" TargetMode="External"/><Relationship Id="rId195" Type="http://schemas.openxmlformats.org/officeDocument/2006/relationships/hyperlink" Target="consultantplus://offline/ref=624D366D137B84A39011D114290F373968E9AD24DBB9C3B9CAAC853E989E51D26008BD27341482F932U2N" TargetMode="External"/><Relationship Id="rId190" Type="http://schemas.openxmlformats.org/officeDocument/2006/relationships/hyperlink" Target="consultantplus://offline/ref=624D366D137B84A39011D114290F373968E0A922D4BEC3B9CAAC853E989E51D26008BD27341482F332U4N" TargetMode="External"/><Relationship Id="rId204" Type="http://schemas.openxmlformats.org/officeDocument/2006/relationships/hyperlink" Target="consultantplus://offline/ref=624D366D137B84A39011D114290F373962E2AD2DD9B19EB3C2F5893C9F910EC56741B1263414863FU3N" TargetMode="External"/><Relationship Id="rId15" Type="http://schemas.openxmlformats.org/officeDocument/2006/relationships/hyperlink" Target="consultantplus://offline/ref=624D366D137B84A39011D114290F373968E0A922D4BEC3B9CAAC853E989E51D26008BD27341482F032U3N" TargetMode="External"/><Relationship Id="rId36" Type="http://schemas.openxmlformats.org/officeDocument/2006/relationships/hyperlink" Target="consultantplus://offline/ref=624D366D137B84A39011D114290F373968E9AB24D5BDC3B9CAAC853E989E51D26008BD27341482F132U2N" TargetMode="External"/><Relationship Id="rId57" Type="http://schemas.openxmlformats.org/officeDocument/2006/relationships/hyperlink" Target="consultantplus://offline/ref=624D366D137B84A39011D114290F37396BE7AC24DBBBC3B9CAAC853E989E51D26008BD27341482F432UEN" TargetMode="External"/><Relationship Id="rId106" Type="http://schemas.openxmlformats.org/officeDocument/2006/relationships/hyperlink" Target="consultantplus://offline/ref=624D366D137B84A39011D114290F37396BE7A127DFBCC3B9CAAC853E989E51D26008BD27341482F232U1N" TargetMode="External"/><Relationship Id="rId127" Type="http://schemas.openxmlformats.org/officeDocument/2006/relationships/hyperlink" Target="consultantplus://offline/ref=624D366D137B84A39011D114290F373968E9AD24DBB9C3B9CAAC853E989E51D26008BD27341482F532U3N" TargetMode="External"/><Relationship Id="rId10" Type="http://schemas.openxmlformats.org/officeDocument/2006/relationships/hyperlink" Target="consultantplus://offline/ref=624D366D137B84A39011D114290F37396BE7A127DFBCC3B9CAAC853E989E51D26008BD27341482F232U5N" TargetMode="External"/><Relationship Id="rId31" Type="http://schemas.openxmlformats.org/officeDocument/2006/relationships/hyperlink" Target="consultantplus://offline/ref=624D366D137B84A39011D114290F373968E0A124D9BAC3B9CAAC853E989E51D26008BD223131U7N" TargetMode="External"/><Relationship Id="rId52" Type="http://schemas.openxmlformats.org/officeDocument/2006/relationships/hyperlink" Target="consultantplus://offline/ref=624D366D137B84A39011D114290F373968E1AF26D9B8C3B9CAAC853E989E51D26008BD27341482F932UEN" TargetMode="External"/><Relationship Id="rId73" Type="http://schemas.openxmlformats.org/officeDocument/2006/relationships/hyperlink" Target="consultantplus://offline/ref=624D366D137B84A39011D114290F373968E0A027D8B9C3B9CAAC853E989E51D26008BD27341482F332U6N" TargetMode="External"/><Relationship Id="rId78" Type="http://schemas.openxmlformats.org/officeDocument/2006/relationships/hyperlink" Target="consultantplus://offline/ref=624D366D137B84A39011D114290F373968E9AA22DABDC3B9CAAC853E989E51D26008BD27341482F332U2N" TargetMode="External"/><Relationship Id="rId94" Type="http://schemas.openxmlformats.org/officeDocument/2006/relationships/hyperlink" Target="consultantplus://offline/ref=624D366D137B84A39011D114290F373968E9AD24DBB9C3B9CAAC853E989E51D26008BD27341482F432U1N" TargetMode="External"/><Relationship Id="rId99" Type="http://schemas.openxmlformats.org/officeDocument/2006/relationships/hyperlink" Target="consultantplus://offline/ref=624D366D137B84A39011D114290F373968E1AF26D9B8C3B9CAAC853E989E51D26008BD27341483F132U3N" TargetMode="External"/><Relationship Id="rId101" Type="http://schemas.openxmlformats.org/officeDocument/2006/relationships/hyperlink" Target="consultantplus://offline/ref=624D366D137B84A39011D114290F373968E9AD24DBB9C3B9CAAC853E989E51D26008BD27341482F532U6N" TargetMode="External"/><Relationship Id="rId122" Type="http://schemas.openxmlformats.org/officeDocument/2006/relationships/hyperlink" Target="consultantplus://offline/ref=624D366D137B84A39011D114290F37396BE7A127DFBCC3B9CAAC853E989E51D26008BD27341482F332U5N" TargetMode="External"/><Relationship Id="rId143" Type="http://schemas.openxmlformats.org/officeDocument/2006/relationships/hyperlink" Target="consultantplus://offline/ref=624D366D137B84A39011D114290F373968E9AD24DBB9C3B9CAAC853E989E51D26008BD27341482F632U3N" TargetMode="External"/><Relationship Id="rId148" Type="http://schemas.openxmlformats.org/officeDocument/2006/relationships/hyperlink" Target="consultantplus://offline/ref=624D366D137B84A39011D114290F373968E9AD24DBB9C3B9CAAC853E989E51D26008BD27341482F732U3N" TargetMode="External"/><Relationship Id="rId164" Type="http://schemas.openxmlformats.org/officeDocument/2006/relationships/hyperlink" Target="consultantplus://offline/ref=624D366D137B84A39011D114290F37396BE7A127DFBCC3B9CAAC853E989E51D26008BD27341482F432U7N" TargetMode="External"/><Relationship Id="rId169" Type="http://schemas.openxmlformats.org/officeDocument/2006/relationships/hyperlink" Target="consultantplus://offline/ref=624D366D137B84A39011D114290F373968E1AF26D9B8C3B9CAAC853E989E51D26008BD27341483F632U4N" TargetMode="External"/><Relationship Id="rId185" Type="http://schemas.openxmlformats.org/officeDocument/2006/relationships/hyperlink" Target="consultantplus://offline/ref=624D366D137B84A39011D114290F373968E9AD24DBB9C3B9CAAC853E989E51D26008BD27341482F832U1N" TargetMode="External"/><Relationship Id="rId4" Type="http://schemas.openxmlformats.org/officeDocument/2006/relationships/webSettings" Target="webSettings.xml"/><Relationship Id="rId9" Type="http://schemas.openxmlformats.org/officeDocument/2006/relationships/hyperlink" Target="consultantplus://offline/ref=624D366D137B84A39011D114290F37396BE7AC24DBBBC3B9CAAC853E989E51D26008BD27341482F432U0N" TargetMode="External"/><Relationship Id="rId180" Type="http://schemas.openxmlformats.org/officeDocument/2006/relationships/hyperlink" Target="consultantplus://offline/ref=624D366D137B84A39011D114290F37396BE7AC24DBBBC3B9CAAC853E989E51D26008BD27341482F432UFN" TargetMode="External"/><Relationship Id="rId26" Type="http://schemas.openxmlformats.org/officeDocument/2006/relationships/hyperlink" Target="consultantplus://offline/ref=624D366D137B84A39011D114290F373968E0A124D9BAC3B9CAAC853E989E51D26008BD223131U7N" TargetMode="External"/><Relationship Id="rId47" Type="http://schemas.openxmlformats.org/officeDocument/2006/relationships/hyperlink" Target="consultantplus://offline/ref=624D366D137B84A39011D114290F373968E9AD24DBB9C3B9CAAC853E989E51D26008BD27341482F232U0N" TargetMode="External"/><Relationship Id="rId68" Type="http://schemas.openxmlformats.org/officeDocument/2006/relationships/hyperlink" Target="consultantplus://offline/ref=624D366D137B84A39011D114290F373968E9AD24DBB9C3B9CAAC853E989E51D26008BD27341482F332U7N" TargetMode="External"/><Relationship Id="rId89" Type="http://schemas.openxmlformats.org/officeDocument/2006/relationships/hyperlink" Target="consultantplus://offline/ref=624D366D137B84A39011D114290F373968E1AF26D9B8C3B9CAAC853E989E51D26008BD27341483F132U4N" TargetMode="External"/><Relationship Id="rId112" Type="http://schemas.openxmlformats.org/officeDocument/2006/relationships/hyperlink" Target="consultantplus://offline/ref=624D366D137B84A39011D114290F373968E0A027D8B9C3B9CAAC853E989E51D26008BD27341482F332U5N" TargetMode="External"/><Relationship Id="rId133" Type="http://schemas.openxmlformats.org/officeDocument/2006/relationships/hyperlink" Target="consultantplus://offline/ref=624D366D137B84A39011D114290F373968E9AA22DABDC3B9CAAC853E989E51D26008BD27341482F432U0N" TargetMode="External"/><Relationship Id="rId154" Type="http://schemas.openxmlformats.org/officeDocument/2006/relationships/hyperlink" Target="consultantplus://offline/ref=624D366D137B84A39011D114290F373968E0A922D4BEC3B9CAAC853E989E51D26008BD27341482F132U0N" TargetMode="External"/><Relationship Id="rId175" Type="http://schemas.openxmlformats.org/officeDocument/2006/relationships/hyperlink" Target="consultantplus://offline/ref=624D366D137B84A39011D114290F373968E1AF26D9B8C3B9CAAC853E989E51D26008BD27341483F732U6N" TargetMode="External"/><Relationship Id="rId196" Type="http://schemas.openxmlformats.org/officeDocument/2006/relationships/hyperlink" Target="consultantplus://offline/ref=624D366D137B84A39011D114290F373968E0A922D4BEC3B9CAAC853E989E51D26008BD27341482F332U1N" TargetMode="External"/><Relationship Id="rId200" Type="http://schemas.openxmlformats.org/officeDocument/2006/relationships/hyperlink" Target="consultantplus://offline/ref=624D366D137B84A39011D114290F373968E9AD24DBB9C3B9CAAC853E989E51D26008BD27341483F032U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14930</Words>
  <Characters>85104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В. Цепа</dc:creator>
  <cp:lastModifiedBy>Максим В. Цепа</cp:lastModifiedBy>
  <cp:revision>1</cp:revision>
  <dcterms:created xsi:type="dcterms:W3CDTF">2017-12-21T13:20:00Z</dcterms:created>
  <dcterms:modified xsi:type="dcterms:W3CDTF">2017-12-21T13:21:00Z</dcterms:modified>
</cp:coreProperties>
</file>